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 201</w:t>
      </w:r>
      <w:r>
        <w:rPr>
          <w:rFonts w:ascii="Times New Roman" w:hAnsi="Times New Roman"/>
          <w:b/>
          <w:sz w:val="28"/>
          <w:szCs w:val="28"/>
        </w:rPr>
        <w:t>7</w:t>
      </w:r>
      <w:r w:rsidRPr="00865F49">
        <w:rPr>
          <w:rFonts w:ascii="Times New Roman" w:hAnsi="Times New Roman"/>
          <w:b/>
          <w:sz w:val="28"/>
          <w:szCs w:val="28"/>
        </w:rPr>
        <w:t xml:space="preserve"> году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Одним из основных источников получения информации о нарушении прав и свобод человека и гражданина на территории Самарской области и принятия мер, направленных на их восстановление и защиту, являются поступающие в адрес Уполномоченного по правам человека в Самарской области обращения граждан.</w:t>
      </w: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 201</w:t>
      </w:r>
      <w:r w:rsidR="00852FE9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году поступило </w:t>
      </w:r>
      <w:r w:rsidR="0006188A" w:rsidRPr="009717D2">
        <w:rPr>
          <w:rFonts w:ascii="Times New Roman" w:hAnsi="Times New Roman"/>
          <w:sz w:val="28"/>
          <w:szCs w:val="28"/>
          <w:lang w:eastAsia="ru-RU"/>
        </w:rPr>
        <w:t>511</w:t>
      </w:r>
      <w:r w:rsidR="009717D2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обращений граждан. Количество обращений увеличилось по сравнению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 с 2016 годом на </w:t>
      </w:r>
      <w:r w:rsidR="00CB56C5" w:rsidRPr="009717D2">
        <w:rPr>
          <w:rFonts w:ascii="Times New Roman" w:hAnsi="Times New Roman"/>
          <w:sz w:val="28"/>
          <w:szCs w:val="28"/>
          <w:lang w:eastAsia="ru-RU"/>
        </w:rPr>
        <w:t>18</w:t>
      </w:r>
      <w:r w:rsidR="00852FE9" w:rsidRPr="009717D2">
        <w:rPr>
          <w:rFonts w:ascii="Times New Roman" w:hAnsi="Times New Roman"/>
          <w:sz w:val="28"/>
          <w:szCs w:val="28"/>
          <w:lang w:eastAsia="ru-RU"/>
        </w:rPr>
        <w:t>%,</w:t>
      </w:r>
      <w:r w:rsidRPr="009717D2">
        <w:rPr>
          <w:rFonts w:ascii="Times New Roman" w:hAnsi="Times New Roman"/>
          <w:sz w:val="28"/>
          <w:szCs w:val="28"/>
          <w:lang w:eastAsia="ru-RU"/>
        </w:rPr>
        <w:t xml:space="preserve"> с 2015 годом </w:t>
      </w:r>
      <w:r w:rsidR="00852FE9" w:rsidRPr="009717D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9717D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717D2" w:rsidRPr="009717D2">
        <w:rPr>
          <w:rFonts w:ascii="Times New Roman" w:hAnsi="Times New Roman"/>
          <w:sz w:val="28"/>
          <w:szCs w:val="28"/>
          <w:lang w:eastAsia="ru-RU"/>
        </w:rPr>
        <w:t>41</w:t>
      </w:r>
      <w:r>
        <w:rPr>
          <w:rFonts w:ascii="Times New Roman" w:hAnsi="Times New Roman"/>
          <w:sz w:val="28"/>
          <w:szCs w:val="28"/>
          <w:lang w:eastAsia="ru-RU"/>
        </w:rPr>
        <w:t>%, что в первую очередь может свидетельствовать об определенной уверенности жителей региона в работоспособности института государственной правовой защиты.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717D2">
        <w:rPr>
          <w:rFonts w:ascii="Times New Roman" w:hAnsi="Times New Roman"/>
          <w:sz w:val="28"/>
          <w:szCs w:val="28"/>
          <w:lang w:eastAsia="ru-RU"/>
        </w:rPr>
        <w:t>52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(более</w:t>
      </w:r>
      <w:r w:rsidR="009717D2">
        <w:rPr>
          <w:rFonts w:ascii="Times New Roman" w:hAnsi="Times New Roman"/>
          <w:sz w:val="28"/>
          <w:szCs w:val="28"/>
          <w:lang w:eastAsia="ru-RU"/>
        </w:rPr>
        <w:t xml:space="preserve"> 10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% из которых – коллективные), </w:t>
      </w:r>
      <w:r w:rsidR="009717D2" w:rsidRPr="009717D2">
        <w:rPr>
          <w:rFonts w:ascii="Times New Roman" w:hAnsi="Times New Roman"/>
          <w:sz w:val="28"/>
          <w:szCs w:val="28"/>
          <w:lang w:eastAsia="ru-RU"/>
        </w:rPr>
        <w:t>48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Получение письменных обращений осуществляется Уполномоченным по правам человека в Самарской области с использованием всех доступных на сегодняшний день каналов связи. </w:t>
      </w:r>
    </w:p>
    <w:p w:rsidR="00652F3A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Необходимо отметить,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 что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доля </w:t>
      </w:r>
      <w:r w:rsidRPr="008C6C31">
        <w:rPr>
          <w:rFonts w:ascii="Times New Roman" w:hAnsi="Times New Roman"/>
          <w:sz w:val="28"/>
          <w:szCs w:val="28"/>
          <w:lang w:eastAsia="ru-RU"/>
        </w:rPr>
        <w:t>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</w:t>
      </w:r>
      <w:r>
        <w:rPr>
          <w:rFonts w:ascii="Times New Roman" w:hAnsi="Times New Roman"/>
          <w:sz w:val="28"/>
          <w:szCs w:val="28"/>
          <w:lang w:eastAsia="ru-RU"/>
        </w:rPr>
        <w:t>ющих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в адрес Уполномоченного в электронном виде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посредством официального интернет-сайта Уполномоченного по правам человека в Самарской области и электронной почты – 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то есть наиболее оперативным и малозатратным способом реализации гражданами своего 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конституционного </w:t>
      </w:r>
      <w:r w:rsidRPr="008C6C31">
        <w:rPr>
          <w:rFonts w:ascii="Times New Roman" w:hAnsi="Times New Roman"/>
          <w:sz w:val="28"/>
          <w:szCs w:val="28"/>
          <w:lang w:eastAsia="ru-RU"/>
        </w:rPr>
        <w:t>права на обращение</w:t>
      </w:r>
      <w:r>
        <w:rPr>
          <w:rFonts w:ascii="Times New Roman" w:hAnsi="Times New Roman"/>
          <w:sz w:val="28"/>
          <w:szCs w:val="28"/>
          <w:lang w:eastAsia="ru-RU"/>
        </w:rPr>
        <w:t>, постоянно увеличивается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 итогам 201</w:t>
      </w:r>
      <w:r w:rsidR="00852FE9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таких обращений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поступило </w:t>
      </w:r>
      <w:r w:rsidRPr="008C6C31">
        <w:rPr>
          <w:rFonts w:ascii="Times New Roman" w:hAnsi="Times New Roman"/>
          <w:sz w:val="28"/>
          <w:szCs w:val="28"/>
          <w:lang w:eastAsia="ru-RU"/>
        </w:rPr>
        <w:t>порядка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64C">
        <w:rPr>
          <w:rFonts w:ascii="Times New Roman" w:hAnsi="Times New Roman"/>
          <w:sz w:val="28"/>
          <w:szCs w:val="28"/>
          <w:lang w:eastAsia="ru-RU"/>
        </w:rPr>
        <w:t>30</w:t>
      </w:r>
      <w:r w:rsidRPr="008C6C31">
        <w:rPr>
          <w:rFonts w:ascii="Times New Roman" w:hAnsi="Times New Roman"/>
          <w:sz w:val="28"/>
          <w:szCs w:val="28"/>
          <w:lang w:eastAsia="ru-RU"/>
        </w:rPr>
        <w:t>%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5F49">
        <w:rPr>
          <w:rFonts w:ascii="Times New Roman" w:hAnsi="Times New Roman"/>
          <w:sz w:val="28"/>
          <w:szCs w:val="28"/>
          <w:lang w:eastAsia="ru-RU"/>
        </w:rPr>
        <w:t>Для сравнения,</w:t>
      </w:r>
      <w:r w:rsidR="00865F49" w:rsidRPr="00865F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5F49" w:rsidRPr="00865F49">
        <w:rPr>
          <w:rFonts w:ascii="Times New Roman" w:hAnsi="Times New Roman"/>
          <w:sz w:val="28"/>
          <w:szCs w:val="28"/>
        </w:rPr>
        <w:t>по итогам 2016 года таких обращений поступило порядка 25%.</w:t>
      </w:r>
      <w:r w:rsidR="00865F49">
        <w:rPr>
          <w:sz w:val="28"/>
          <w:szCs w:val="28"/>
        </w:rPr>
        <w:t xml:space="preserve">  </w:t>
      </w:r>
    </w:p>
    <w:p w:rsidR="00652F3A" w:rsidRDefault="00652F3A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Преимущественно в адрес Уполномоченного обращаются лица женского пола</w:t>
      </w:r>
      <w:r w:rsidR="00D03986">
        <w:rPr>
          <w:rFonts w:ascii="Times New Roman" w:hAnsi="Times New Roman"/>
          <w:sz w:val="28"/>
          <w:szCs w:val="28"/>
          <w:lang w:eastAsia="ru-RU"/>
        </w:rPr>
        <w:t>, что может свидетельствовать об определенной активности именно женской части населения</w:t>
      </w:r>
      <w:r w:rsidR="00EB1FA1">
        <w:rPr>
          <w:rFonts w:ascii="Times New Roman" w:hAnsi="Times New Roman"/>
          <w:sz w:val="28"/>
          <w:szCs w:val="28"/>
          <w:lang w:eastAsia="ru-RU"/>
        </w:rPr>
        <w:t xml:space="preserve"> Самарской области</w:t>
      </w:r>
      <w:r w:rsidR="00D03986">
        <w:rPr>
          <w:rFonts w:ascii="Times New Roman" w:hAnsi="Times New Roman"/>
          <w:sz w:val="28"/>
          <w:szCs w:val="28"/>
          <w:lang w:eastAsia="ru-RU"/>
        </w:rPr>
        <w:t>.</w:t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973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1FA1" w:rsidRDefault="00EB1FA1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2017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году, с введением нового формата работы с обращениями граждан, появилась возможность градации обращений, поступивших в адрес Уполномоченного, по категории заявителей.</w:t>
      </w:r>
    </w:p>
    <w:p w:rsidR="00EB1FA1" w:rsidRDefault="009A426F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Наибольшее количество обращений к Уполномоченному поступило от пенсионеров и лиц, имеющих статус инвалид 2 группы.</w:t>
      </w:r>
    </w:p>
    <w:p w:rsidR="009A426F" w:rsidRDefault="009A426F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773" w:rsidRDefault="00D75A9D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lastRenderedPageBreak/>
        <w:drawing>
          <wp:inline distT="0" distB="0" distL="0" distR="0" wp14:anchorId="61C6B54E" wp14:editId="1F2660E8">
            <wp:extent cx="5940425" cy="4419600"/>
            <wp:effectExtent l="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5773" w:rsidRDefault="00E35773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Наиболее распространенным видами прав</w:t>
      </w:r>
      <w:r w:rsidR="000312AD">
        <w:rPr>
          <w:rFonts w:ascii="Times New Roman" w:hAnsi="Times New Roman"/>
          <w:sz w:val="28"/>
          <w:szCs w:val="28"/>
          <w:lang w:eastAsia="ru-RU"/>
        </w:rPr>
        <w:t xml:space="preserve"> по вопросу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0312AD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которы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обраща</w:t>
      </w:r>
      <w:r w:rsidR="000312AD">
        <w:rPr>
          <w:rFonts w:ascii="Times New Roman" w:hAnsi="Times New Roman"/>
          <w:sz w:val="28"/>
          <w:szCs w:val="28"/>
          <w:lang w:eastAsia="ru-RU"/>
        </w:rPr>
        <w:t>лись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заявители, являются </w:t>
      </w:r>
      <w:r w:rsidRPr="000312AD">
        <w:rPr>
          <w:rFonts w:ascii="Times New Roman" w:hAnsi="Times New Roman"/>
          <w:sz w:val="28"/>
          <w:szCs w:val="28"/>
          <w:lang w:eastAsia="ru-RU"/>
        </w:rPr>
        <w:t>право на жилище (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21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 xml:space="preserve"> от общего количества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 xml:space="preserve">право на социальное обеспечение (16 % от общего количества) </w:t>
      </w:r>
      <w:r w:rsidRPr="000312AD">
        <w:rPr>
          <w:rFonts w:ascii="Times New Roman" w:hAnsi="Times New Roman"/>
          <w:sz w:val="28"/>
          <w:szCs w:val="28"/>
          <w:lang w:eastAsia="ru-RU"/>
        </w:rPr>
        <w:t>право на собственность (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12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от общего количества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право на охрану здоровья и медицинскую помощь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 xml:space="preserve">10 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от общего количества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) и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права человека в системе правоохранительных органов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312AD" w:rsidRPr="000312AD">
        <w:rPr>
          <w:rFonts w:ascii="Times New Roman" w:hAnsi="Times New Roman"/>
          <w:sz w:val="28"/>
          <w:szCs w:val="28"/>
          <w:lang w:eastAsia="ru-RU"/>
        </w:rPr>
        <w:t>от общего количества</w:t>
      </w:r>
      <w:r w:rsidRPr="000312AD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EB1FA1" w:rsidRDefault="00EB1FA1" w:rsidP="00865F4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  <w:lang w:eastAsia="ru-RU"/>
        </w:rPr>
      </w:pPr>
    </w:p>
    <w:p w:rsidR="00BE23A4" w:rsidRPr="00D60567" w:rsidRDefault="00BE23A4" w:rsidP="00865F49">
      <w:pPr>
        <w:spacing w:after="0" w:line="240" w:lineRule="auto"/>
        <w:jc w:val="center"/>
        <w:rPr>
          <w:rFonts w:ascii="Times New Roman" w:hAnsi="Times New Roman"/>
          <w:i/>
          <w:sz w:val="32"/>
          <w:szCs w:val="28"/>
          <w:lang w:eastAsia="ru-RU"/>
        </w:rPr>
      </w:pPr>
      <w:r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Статистика </w:t>
      </w:r>
      <w:r w:rsidR="00B4664C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по </w:t>
      </w:r>
      <w:r w:rsidR="000312AD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>видам</w:t>
      </w:r>
      <w:r w:rsidR="00B4664C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прав</w:t>
      </w:r>
      <w:r w:rsidR="000312AD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</w:t>
      </w:r>
      <w:r w:rsidR="000312AD" w:rsidRPr="000312AD">
        <w:rPr>
          <w:rFonts w:ascii="Times New Roman" w:hAnsi="Times New Roman"/>
          <w:b/>
          <w:i/>
          <w:sz w:val="28"/>
          <w:szCs w:val="28"/>
          <w:lang w:eastAsia="ru-RU"/>
        </w:rPr>
        <w:t>по вопросу нарушения которых обраща</w:t>
      </w:r>
      <w:r w:rsidR="000312AD">
        <w:rPr>
          <w:rFonts w:ascii="Times New Roman" w:hAnsi="Times New Roman"/>
          <w:b/>
          <w:i/>
          <w:sz w:val="28"/>
          <w:szCs w:val="28"/>
          <w:lang w:eastAsia="ru-RU"/>
        </w:rPr>
        <w:t>лись</w:t>
      </w:r>
      <w:r w:rsidR="000312AD" w:rsidRPr="000312AD">
        <w:rPr>
          <w:rFonts w:ascii="Times New Roman" w:hAnsi="Times New Roman"/>
          <w:b/>
          <w:i/>
          <w:sz w:val="28"/>
          <w:szCs w:val="28"/>
          <w:lang w:eastAsia="ru-RU"/>
        </w:rPr>
        <w:t xml:space="preserve"> заявители </w:t>
      </w:r>
      <w:r w:rsidR="00B4664C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>к</w:t>
      </w:r>
      <w:r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Уполномоченно</w:t>
      </w:r>
      <w:r w:rsidR="00B4664C"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>му</w:t>
      </w:r>
      <w:r w:rsidRPr="000312AD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по правам человека в Самарской области в</w:t>
      </w:r>
      <w:r w:rsidRPr="00D60567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201</w:t>
      </w:r>
      <w:r w:rsidR="00852FE9">
        <w:rPr>
          <w:rFonts w:ascii="Times New Roman" w:hAnsi="Times New Roman"/>
          <w:b/>
          <w:bCs/>
          <w:i/>
          <w:sz w:val="28"/>
          <w:szCs w:val="24"/>
          <w:lang w:eastAsia="ru-RU"/>
        </w:rPr>
        <w:t>7</w:t>
      </w:r>
      <w:r w:rsidRPr="00D60567">
        <w:rPr>
          <w:rFonts w:ascii="Times New Roman" w:hAnsi="Times New Roman"/>
          <w:b/>
          <w:bCs/>
          <w:i/>
          <w:sz w:val="28"/>
          <w:szCs w:val="24"/>
          <w:lang w:eastAsia="ru-RU"/>
        </w:rPr>
        <w:t xml:space="preserve"> году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559"/>
        <w:gridCol w:w="1134"/>
        <w:gridCol w:w="992"/>
        <w:gridCol w:w="1418"/>
      </w:tblGrid>
      <w:tr w:rsidR="00BE23A4" w:rsidRPr="0062508D" w:rsidTr="0062508D">
        <w:trPr>
          <w:trHeight w:val="3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="00B4664C"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права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Количество, в т.ч.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от общего числа </w:t>
            </w:r>
          </w:p>
        </w:tc>
      </w:tr>
      <w:tr w:rsidR="00BE23A4" w:rsidRPr="0062508D" w:rsidTr="0062508D">
        <w:trPr>
          <w:trHeight w:val="3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A4" w:rsidRPr="0062508D" w:rsidRDefault="00BE23A4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Устных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3A4" w:rsidRPr="0062508D" w:rsidRDefault="00BE23A4" w:rsidP="0086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3A4" w:rsidRPr="0062508D" w:rsidRDefault="00BE23A4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жилище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21,37%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труд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3,36%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15,95%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10,32%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собственность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11,91%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7,60%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1,92%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избирать и быть избранным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Права человека в судебной системе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5,82%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</w:t>
            </w:r>
            <w:r w:rsidR="000312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человека в системе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8,82%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4,51%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свободу собраний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0,02%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 на гражданство, свободу передвижения и выбор места жительства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1,95%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Права потребителей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1,23%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5,22%</w:t>
            </w:r>
          </w:p>
        </w:tc>
      </w:tr>
      <w:tr w:rsidR="0062508D" w:rsidRPr="0062508D" w:rsidTr="0062508D">
        <w:trPr>
          <w:trHeight w:val="3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08D" w:rsidRPr="0062508D" w:rsidRDefault="0062508D" w:rsidP="00865F4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50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2558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5273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08D" w:rsidRPr="0062508D" w:rsidRDefault="0062508D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08D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</w:tbl>
    <w:p w:rsidR="00B4664C" w:rsidRPr="00B4664C" w:rsidRDefault="00B4664C" w:rsidP="00865F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4664C">
        <w:rPr>
          <w:rFonts w:ascii="Times New Roman" w:hAnsi="Times New Roman"/>
          <w:sz w:val="24"/>
          <w:szCs w:val="28"/>
          <w:lang w:eastAsia="ru-RU"/>
        </w:rPr>
        <w:t xml:space="preserve">Примечание: количество 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>нарушенных прав по категориям, указанны</w:t>
      </w:r>
      <w:r w:rsidR="00865F4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 xml:space="preserve"> в таблице, отличается от количества поступивших в адрес Уполномоченного по правам человека в Самар</w:t>
      </w:r>
      <w:r w:rsidR="00865F49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B4664C">
        <w:rPr>
          <w:rFonts w:ascii="Times New Roman" w:hAnsi="Times New Roman"/>
          <w:bCs/>
          <w:sz w:val="24"/>
          <w:szCs w:val="24"/>
          <w:lang w:eastAsia="ru-RU"/>
        </w:rPr>
        <w:t>кой области обращений граждан в связи с тем, что в одном обращении заявитель указывал несколько категорий нарушенных, по его мнению, прав.</w:t>
      </w:r>
    </w:p>
    <w:p w:rsidR="00B4664C" w:rsidRDefault="00B4664C" w:rsidP="00865F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:rsidR="00BE23A4" w:rsidRPr="00996252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Наибольший рост зафиксирован в отношении обращений граждан, считающих нарушенным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свои права </w:t>
      </w:r>
      <w:r w:rsidRPr="006B3DF6">
        <w:rPr>
          <w:rFonts w:ascii="Times New Roman" w:hAnsi="Times New Roman"/>
          <w:sz w:val="28"/>
          <w:szCs w:val="28"/>
          <w:lang w:eastAsia="ru-RU"/>
        </w:rPr>
        <w:t>на</w:t>
      </w:r>
      <w:r w:rsidR="00560584" w:rsidRPr="006B3D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3DF6" w:rsidRPr="006B3DF6">
        <w:rPr>
          <w:rFonts w:ascii="Times New Roman" w:hAnsi="Times New Roman"/>
          <w:sz w:val="28"/>
          <w:szCs w:val="28"/>
          <w:lang w:eastAsia="ru-RU"/>
        </w:rPr>
        <w:t xml:space="preserve">права на охрану здоровья и медицинскую помощь и право на </w:t>
      </w:r>
      <w:r w:rsidR="00560584" w:rsidRPr="006B3DF6">
        <w:rPr>
          <w:rFonts w:ascii="Times New Roman" w:hAnsi="Times New Roman"/>
          <w:sz w:val="28"/>
          <w:szCs w:val="28"/>
          <w:lang w:eastAsia="ru-RU"/>
        </w:rPr>
        <w:t>социальное обеспечение</w:t>
      </w:r>
      <w:r w:rsidR="006B3DF6" w:rsidRPr="006B3DF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B3DF6" w:rsidRPr="008C6C31">
        <w:rPr>
          <w:rFonts w:ascii="Times New Roman" w:hAnsi="Times New Roman"/>
          <w:sz w:val="28"/>
          <w:szCs w:val="28"/>
          <w:lang w:eastAsia="ru-RU"/>
        </w:rPr>
        <w:t xml:space="preserve">Указанных </w:t>
      </w:r>
      <w:r w:rsidR="006B3DF6">
        <w:rPr>
          <w:rFonts w:ascii="Times New Roman" w:hAnsi="Times New Roman"/>
          <w:sz w:val="28"/>
          <w:szCs w:val="28"/>
          <w:lang w:eastAsia="ru-RU"/>
        </w:rPr>
        <w:t>о</w:t>
      </w:r>
      <w:r w:rsidR="006B3DF6" w:rsidRPr="008C6C31">
        <w:rPr>
          <w:rFonts w:ascii="Times New Roman" w:hAnsi="Times New Roman"/>
          <w:sz w:val="28"/>
          <w:szCs w:val="28"/>
          <w:lang w:eastAsia="ru-RU"/>
        </w:rPr>
        <w:t>бращений поступило в 201</w:t>
      </w:r>
      <w:r w:rsidR="006B3DF6">
        <w:rPr>
          <w:rFonts w:ascii="Times New Roman" w:hAnsi="Times New Roman"/>
          <w:sz w:val="28"/>
          <w:szCs w:val="28"/>
          <w:lang w:eastAsia="ru-RU"/>
        </w:rPr>
        <w:t>7</w:t>
      </w:r>
      <w:r w:rsidR="006B3DF6" w:rsidRPr="008C6C31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="006B3DF6">
        <w:rPr>
          <w:rFonts w:ascii="Times New Roman" w:hAnsi="Times New Roman"/>
          <w:sz w:val="28"/>
          <w:szCs w:val="28"/>
          <w:lang w:eastAsia="ru-RU"/>
        </w:rPr>
        <w:t>почти в</w:t>
      </w:r>
      <w:r w:rsidR="006B3DF6" w:rsidRPr="006B3DF6">
        <w:rPr>
          <w:rFonts w:ascii="Times New Roman" w:hAnsi="Times New Roman"/>
          <w:sz w:val="28"/>
          <w:szCs w:val="28"/>
          <w:lang w:eastAsia="ru-RU"/>
        </w:rPr>
        <w:t>трое больше, чем в 2016 году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610D5">
        <w:rPr>
          <w:rFonts w:ascii="Times New Roman" w:hAnsi="Times New Roman"/>
          <w:sz w:val="28"/>
          <w:szCs w:val="28"/>
          <w:lang w:eastAsia="ru-RU"/>
        </w:rPr>
        <w:t xml:space="preserve">величилось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6610D5">
        <w:rPr>
          <w:rFonts w:ascii="Times New Roman" w:hAnsi="Times New Roman"/>
          <w:sz w:val="28"/>
          <w:szCs w:val="28"/>
          <w:lang w:eastAsia="ru-RU"/>
        </w:rPr>
        <w:t xml:space="preserve">количество поступающих обращений, связанных с нарушением </w:t>
      </w:r>
      <w:r w:rsidRPr="006B3DF6">
        <w:rPr>
          <w:rFonts w:ascii="Times New Roman" w:hAnsi="Times New Roman"/>
          <w:sz w:val="28"/>
          <w:szCs w:val="28"/>
          <w:lang w:eastAsia="ru-RU"/>
        </w:rPr>
        <w:t>прав</w:t>
      </w:r>
      <w:r w:rsidR="006B3DF6" w:rsidRPr="006B3DF6">
        <w:rPr>
          <w:rFonts w:ascii="Times New Roman" w:hAnsi="Times New Roman"/>
          <w:sz w:val="28"/>
          <w:szCs w:val="28"/>
          <w:lang w:eastAsia="ru-RU"/>
        </w:rPr>
        <w:t xml:space="preserve"> на благоприятную окружающею среду, право на образование, право на собственность. Из года в год стабильный рост и у права  </w:t>
      </w:r>
      <w:r w:rsidRPr="006B3DF6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Pr="006B3DF6">
        <w:rPr>
          <w:rFonts w:ascii="Times New Roman" w:hAnsi="Times New Roman"/>
          <w:sz w:val="28"/>
          <w:szCs w:val="28"/>
          <w:lang w:eastAsia="ru-RU"/>
        </w:rPr>
        <w:t>на жилище.</w:t>
      </w:r>
    </w:p>
    <w:p w:rsidR="00BE23A4" w:rsidRDefault="00F1139E" w:rsidP="00865F4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Значительное с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нижение количества поступающих обращений </w:t>
      </w:r>
      <w:r w:rsidR="00BE23A4">
        <w:rPr>
          <w:rFonts w:ascii="Times New Roman" w:hAnsi="Times New Roman"/>
          <w:sz w:val="28"/>
          <w:szCs w:val="28"/>
          <w:lang w:eastAsia="ru-RU"/>
        </w:rPr>
        <w:t xml:space="preserve">зафиксировано лишь в отношении </w:t>
      </w:r>
      <w:r>
        <w:rPr>
          <w:rFonts w:ascii="Times New Roman" w:hAnsi="Times New Roman"/>
          <w:sz w:val="28"/>
          <w:szCs w:val="28"/>
          <w:lang w:eastAsia="ru-RU"/>
        </w:rPr>
        <w:t>трех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комплексов пра</w:t>
      </w:r>
      <w:r w:rsidR="00BE23A4" w:rsidRPr="00EB2768">
        <w:rPr>
          <w:rFonts w:ascii="Times New Roman" w:hAnsi="Times New Roman"/>
          <w:sz w:val="28"/>
          <w:szCs w:val="28"/>
          <w:lang w:eastAsia="ru-RU"/>
        </w:rPr>
        <w:t xml:space="preserve">в – </w:t>
      </w:r>
      <w:r w:rsidRPr="00F1139E">
        <w:rPr>
          <w:rFonts w:ascii="Times New Roman" w:hAnsi="Times New Roman"/>
          <w:sz w:val="28"/>
          <w:szCs w:val="28"/>
          <w:lang w:eastAsia="ru-RU"/>
        </w:rPr>
        <w:t>право избирать и быть избранным, право человека в системе правоохранительных органов и права человека в местах принудительного содержания</w:t>
      </w:r>
      <w:r w:rsidRPr="00F1139E">
        <w:rPr>
          <w:rFonts w:ascii="Times New Roman" w:hAnsi="Times New Roman"/>
          <w:i/>
          <w:sz w:val="28"/>
          <w:szCs w:val="28"/>
          <w:u w:val="single"/>
          <w:lang w:eastAsia="ru-RU"/>
        </w:rPr>
        <w:t>.</w:t>
      </w:r>
      <w:r w:rsidR="00BE23A4" w:rsidRPr="00996252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865F49" w:rsidRDefault="00865F49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C6D1C" w:rsidRDefault="003C6D1C" w:rsidP="00865F4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3C6D1C">
        <w:rPr>
          <w:rFonts w:ascii="Times New Roman" w:hAnsi="Times New Roman"/>
          <w:b/>
          <w:bCs/>
          <w:i/>
          <w:sz w:val="28"/>
          <w:szCs w:val="28"/>
          <w:lang w:eastAsia="ru-RU"/>
        </w:rPr>
        <w:t>Статистика по видам прав по вопросу нарушения которых обращались заявители к Уполномоченному по правам человека в Самарской области</w:t>
      </w:r>
    </w:p>
    <w:p w:rsidR="00BE23A4" w:rsidRPr="008C6C31" w:rsidRDefault="00BE23A4" w:rsidP="00865F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>в 201</w:t>
      </w:r>
      <w:r w:rsidR="00852FE9">
        <w:rPr>
          <w:rFonts w:ascii="Times New Roman" w:hAnsi="Times New Roman"/>
          <w:b/>
          <w:bCs/>
          <w:i/>
          <w:sz w:val="28"/>
          <w:szCs w:val="28"/>
          <w:lang w:eastAsia="ru-RU"/>
        </w:rPr>
        <w:t>7</w:t>
      </w: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году в сравнении с аналогичными показателями 201</w:t>
      </w:r>
      <w:r w:rsidR="00852FE9">
        <w:rPr>
          <w:rFonts w:ascii="Times New Roman" w:hAnsi="Times New Roman"/>
          <w:b/>
          <w:bCs/>
          <w:i/>
          <w:sz w:val="28"/>
          <w:szCs w:val="28"/>
          <w:lang w:eastAsia="ru-RU"/>
        </w:rPr>
        <w:t>6 и 2015</w:t>
      </w:r>
      <w:r w:rsidRPr="00D6056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год</w:t>
      </w:r>
      <w:r w:rsidR="00852FE9">
        <w:rPr>
          <w:rFonts w:ascii="Times New Roman" w:hAnsi="Times New Roman"/>
          <w:b/>
          <w:bCs/>
          <w:i/>
          <w:sz w:val="28"/>
          <w:szCs w:val="28"/>
          <w:lang w:eastAsia="ru-RU"/>
        </w:rPr>
        <w:t>ов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709"/>
        <w:gridCol w:w="709"/>
        <w:gridCol w:w="709"/>
        <w:gridCol w:w="1417"/>
        <w:gridCol w:w="1418"/>
      </w:tblGrid>
      <w:tr w:rsidR="00527F9F" w:rsidRPr="00560584" w:rsidTr="00560584">
        <w:trPr>
          <w:trHeight w:val="375"/>
        </w:trPr>
        <w:tc>
          <w:tcPr>
            <w:tcW w:w="567" w:type="dxa"/>
            <w:vMerge w:val="restart"/>
            <w:noWrap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noWrap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права</w:t>
            </w:r>
          </w:p>
        </w:tc>
        <w:tc>
          <w:tcPr>
            <w:tcW w:w="2127" w:type="dxa"/>
            <w:gridSpan w:val="3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417" w:type="dxa"/>
            <w:vMerge w:val="restart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 2017 год/ 2016 год</w:t>
            </w:r>
          </w:p>
        </w:tc>
        <w:tc>
          <w:tcPr>
            <w:tcW w:w="1418" w:type="dxa"/>
            <w:vMerge w:val="restart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 2017 год/ 201</w:t>
            </w:r>
            <w:r w:rsidR="00560584"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27F9F" w:rsidRPr="00560584" w:rsidTr="00560584">
        <w:trPr>
          <w:trHeight w:val="806"/>
        </w:trPr>
        <w:tc>
          <w:tcPr>
            <w:tcW w:w="567" w:type="dxa"/>
            <w:vMerge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709" w:type="dxa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709" w:type="dxa"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vMerge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27F9F" w:rsidRPr="00560584" w:rsidRDefault="00527F9F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жилище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1127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222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труд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социальное обеспечение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охрану здоровья и медицинскую помощь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собственность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благоприятную окружающую среду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272</w:t>
            </w:r>
          </w:p>
        </w:tc>
      </w:tr>
      <w:tr w:rsidR="006B3DF6" w:rsidRPr="00560584" w:rsidTr="00560584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образование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избирать и быть избранным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Права человека в судебной системе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человека в системе правоохранительных органов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-176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Права человека в местах принудительного содержания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-154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-150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свободу собраний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Право на гражданство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-6</w:t>
            </w: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Права потребителей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3DF6" w:rsidRPr="00560584" w:rsidTr="00F1139E">
        <w:trPr>
          <w:trHeight w:val="375"/>
        </w:trPr>
        <w:tc>
          <w:tcPr>
            <w:tcW w:w="567" w:type="dxa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584">
              <w:rPr>
                <w:rFonts w:ascii="Times New Roman" w:hAnsi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09" w:type="dxa"/>
            <w:vAlign w:val="center"/>
          </w:tcPr>
          <w:p w:rsidR="006B3DF6" w:rsidRPr="00497B3F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36"/>
                <w:szCs w:val="36"/>
                <w:lang w:eastAsia="ru-RU"/>
              </w:rPr>
            </w:pPr>
            <w:r w:rsidRPr="00497B3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-146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-141</w:t>
            </w:r>
          </w:p>
        </w:tc>
      </w:tr>
      <w:tr w:rsidR="006B3DF6" w:rsidRPr="00560584" w:rsidTr="00F1139E">
        <w:trPr>
          <w:trHeight w:val="375"/>
        </w:trPr>
        <w:tc>
          <w:tcPr>
            <w:tcW w:w="4536" w:type="dxa"/>
            <w:gridSpan w:val="2"/>
            <w:noWrap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5273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4348</w:t>
            </w:r>
          </w:p>
        </w:tc>
        <w:tc>
          <w:tcPr>
            <w:tcW w:w="709" w:type="dxa"/>
            <w:vAlign w:val="center"/>
          </w:tcPr>
          <w:p w:rsidR="006B3DF6" w:rsidRPr="00560584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05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3627</w:t>
            </w:r>
          </w:p>
        </w:tc>
        <w:tc>
          <w:tcPr>
            <w:tcW w:w="1417" w:type="dxa"/>
            <w:noWrap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B3DF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418" w:type="dxa"/>
            <w:vAlign w:val="center"/>
          </w:tcPr>
          <w:p w:rsidR="006B3DF6" w:rsidRPr="006B3DF6" w:rsidRDefault="006B3DF6" w:rsidP="00865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DF6">
              <w:rPr>
                <w:rFonts w:ascii="Times New Roman" w:hAnsi="Times New Roman"/>
                <w:color w:val="000000"/>
                <w:sz w:val="24"/>
                <w:szCs w:val="24"/>
              </w:rPr>
              <w:t>1646</w:t>
            </w:r>
          </w:p>
        </w:tc>
      </w:tr>
    </w:tbl>
    <w:p w:rsidR="00BE23A4" w:rsidRPr="008C6C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практически </w:t>
      </w:r>
      <w:r w:rsidR="00FC4B54">
        <w:rPr>
          <w:rFonts w:ascii="Times New Roman" w:hAnsi="Times New Roman"/>
          <w:sz w:val="28"/>
          <w:szCs w:val="28"/>
          <w:lang w:eastAsia="ru-RU"/>
        </w:rPr>
        <w:t>четыре пятых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- приходится на жителей городских округов Самарской области. По </w:t>
      </w:r>
      <w:r w:rsidR="00FC4B54" w:rsidRPr="00FC4B54"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3CA13C7" wp14:editId="2A65B573">
            <wp:extent cx="5940425" cy="2488019"/>
            <wp:effectExtent l="0" t="0" r="3175" b="7620"/>
            <wp:docPr id="162" name="Диаграмма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городского округа Самара.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EED5DF" wp14:editId="578F7E5D">
            <wp:extent cx="5940425" cy="3040912"/>
            <wp:effectExtent l="0" t="0" r="3175" b="7620"/>
            <wp:docPr id="164" name="Диаграмма 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Сведения о количестве поступивших обращений граждан позволяют установить уровень обеспокоенности жителей Самарской области ситуацией, связанной с соблюдением их прав и свобод.</w:t>
      </w:r>
    </w:p>
    <w:p w:rsidR="00BE23A4" w:rsidRPr="008C6C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C31">
        <w:rPr>
          <w:rFonts w:ascii="Times New Roman" w:hAnsi="Times New Roman"/>
          <w:sz w:val="28"/>
          <w:szCs w:val="28"/>
        </w:rPr>
        <w:t>Наибольшее количество обращений граждан, поступивших в 201</w:t>
      </w:r>
      <w:r w:rsidR="00527F9F">
        <w:rPr>
          <w:rFonts w:ascii="Times New Roman" w:hAnsi="Times New Roman"/>
          <w:sz w:val="28"/>
          <w:szCs w:val="28"/>
        </w:rPr>
        <w:t>7</w:t>
      </w:r>
      <w:r w:rsidRPr="008C6C31">
        <w:rPr>
          <w:rFonts w:ascii="Times New Roman" w:hAnsi="Times New Roman"/>
          <w:sz w:val="28"/>
          <w:szCs w:val="28"/>
        </w:rPr>
        <w:t xml:space="preserve"> году в адрес Уполномоченного по правам человека в Самарской области, касаются вопросов, находящихся в ведени</w:t>
      </w:r>
      <w:r w:rsidRPr="008B0465">
        <w:rPr>
          <w:rFonts w:ascii="Times New Roman" w:hAnsi="Times New Roman"/>
          <w:sz w:val="28"/>
          <w:szCs w:val="28"/>
        </w:rPr>
        <w:t>и органов местного самоуправления, федеральных</w:t>
      </w:r>
      <w:r w:rsidR="00A91487" w:rsidRPr="008B0465">
        <w:rPr>
          <w:rFonts w:ascii="Times New Roman" w:hAnsi="Times New Roman"/>
          <w:sz w:val="28"/>
          <w:szCs w:val="28"/>
        </w:rPr>
        <w:t xml:space="preserve"> и региональных</w:t>
      </w:r>
      <w:r w:rsidRPr="008B0465">
        <w:rPr>
          <w:rFonts w:ascii="Times New Roman" w:hAnsi="Times New Roman"/>
          <w:sz w:val="28"/>
          <w:szCs w:val="28"/>
        </w:rPr>
        <w:t xml:space="preserve"> органов власти, </w:t>
      </w:r>
      <w:r w:rsidR="008B0465" w:rsidRPr="008B0465">
        <w:rPr>
          <w:rFonts w:ascii="Times New Roman" w:hAnsi="Times New Roman"/>
          <w:sz w:val="28"/>
          <w:szCs w:val="28"/>
        </w:rPr>
        <w:t xml:space="preserve">а также </w:t>
      </w:r>
      <w:r w:rsidRPr="008B0465">
        <w:rPr>
          <w:rFonts w:ascii="Times New Roman" w:hAnsi="Times New Roman"/>
          <w:sz w:val="28"/>
          <w:szCs w:val="28"/>
        </w:rPr>
        <w:t>правоохранительных органо</w:t>
      </w:r>
      <w:r w:rsidR="008B0465" w:rsidRPr="008B0465">
        <w:rPr>
          <w:rFonts w:ascii="Times New Roman" w:hAnsi="Times New Roman"/>
          <w:sz w:val="28"/>
          <w:szCs w:val="28"/>
        </w:rPr>
        <w:t>в</w:t>
      </w:r>
      <w:r w:rsidRPr="008B0465">
        <w:rPr>
          <w:rFonts w:ascii="Times New Roman" w:hAnsi="Times New Roman"/>
          <w:sz w:val="28"/>
          <w:szCs w:val="28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Arial" w:eastAsia="Times New Roman" w:hAnsi="Arial" w:cs="Arial"/>
          <w:noProof/>
          <w:color w:val="242424"/>
          <w:sz w:val="20"/>
          <w:szCs w:val="20"/>
          <w:lang w:eastAsia="ru-RU"/>
        </w:rPr>
        <w:lastRenderedPageBreak/>
        <w:drawing>
          <wp:inline distT="0" distB="0" distL="0" distR="0" wp14:anchorId="36EF9206" wp14:editId="1FC1BAA9">
            <wp:extent cx="5940425" cy="4993640"/>
            <wp:effectExtent l="0" t="0" r="3175" b="1651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23A4" w:rsidRPr="008C6C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целях восстановления нарушенных прав граждан, всестороннего рассмотрения каждого поступившего обращения и принятия всех возможных мер по решению изложенных гражданами вопросов, Уполномоченный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правам человека в Самарской области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в рамках своей компетенции осуществляет тесное взаимодействие с органами государственной власти и местного самоуправления. 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Всего в 201</w:t>
      </w:r>
      <w:r w:rsidR="00527F9F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году в интересах заявителей Уполномоченным направлено </w:t>
      </w:r>
      <w:r w:rsidRPr="008B0465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8B0465" w:rsidRPr="008B0465">
        <w:rPr>
          <w:rFonts w:ascii="Times New Roman" w:hAnsi="Times New Roman"/>
          <w:sz w:val="28"/>
          <w:szCs w:val="28"/>
          <w:lang w:eastAsia="ru-RU"/>
        </w:rPr>
        <w:t>3600</w:t>
      </w:r>
      <w:r w:rsidRPr="008B0465">
        <w:rPr>
          <w:rFonts w:ascii="Times New Roman" w:hAnsi="Times New Roman"/>
          <w:sz w:val="28"/>
          <w:szCs w:val="28"/>
          <w:lang w:eastAsia="ru-RU"/>
        </w:rPr>
        <w:t xml:space="preserve"> обращений, что </w:t>
      </w:r>
      <w:r w:rsidR="00527F9F" w:rsidRPr="008B046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B0465" w:rsidRPr="008B0465">
        <w:rPr>
          <w:rFonts w:ascii="Times New Roman" w:hAnsi="Times New Roman"/>
          <w:sz w:val="28"/>
          <w:szCs w:val="28"/>
          <w:lang w:eastAsia="ru-RU"/>
        </w:rPr>
        <w:t>600</w:t>
      </w:r>
      <w:r w:rsidR="00527F9F" w:rsidRPr="008B0465">
        <w:rPr>
          <w:rFonts w:ascii="Times New Roman" w:hAnsi="Times New Roman"/>
          <w:sz w:val="28"/>
          <w:szCs w:val="28"/>
          <w:lang w:eastAsia="ru-RU"/>
        </w:rPr>
        <w:t xml:space="preserve"> обращений превысило показатели 2016 года и </w:t>
      </w:r>
      <w:r w:rsidRPr="008B046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B0465" w:rsidRPr="008B0465">
        <w:rPr>
          <w:rFonts w:ascii="Times New Roman" w:hAnsi="Times New Roman"/>
          <w:sz w:val="28"/>
          <w:szCs w:val="28"/>
          <w:lang w:eastAsia="ru-RU"/>
        </w:rPr>
        <w:t>1400</w:t>
      </w:r>
      <w:r w:rsidRPr="008B0465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046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7F9F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показатели 2015 года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E49">
        <w:rPr>
          <w:rFonts w:ascii="Times New Roman" w:hAnsi="Times New Roman"/>
          <w:sz w:val="28"/>
          <w:szCs w:val="28"/>
          <w:lang w:eastAsia="ru-RU"/>
        </w:rPr>
        <w:t>В силу закона Уполномоченный не обладает распорядительными полномочиями и не подменяет собой органы власти. Вместе с тем, представляя интересы конкретной личности, Уполномоченному нередко удается добиться результата в реализации или в восстановлении нарушенных прав граждан.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2B6F2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27F9F">
        <w:rPr>
          <w:rFonts w:ascii="Times New Roman" w:hAnsi="Times New Roman"/>
          <w:sz w:val="28"/>
          <w:szCs w:val="28"/>
          <w:lang w:eastAsia="ru-RU"/>
        </w:rPr>
        <w:t>7</w:t>
      </w:r>
      <w:r w:rsidRPr="002B6F28">
        <w:rPr>
          <w:rFonts w:ascii="Times New Roman" w:hAnsi="Times New Roman"/>
          <w:sz w:val="28"/>
          <w:szCs w:val="28"/>
          <w:lang w:eastAsia="ru-RU"/>
        </w:rPr>
        <w:t xml:space="preserve"> году восстановлены права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2B6F28">
        <w:rPr>
          <w:rFonts w:ascii="Times New Roman" w:hAnsi="Times New Roman"/>
          <w:sz w:val="28"/>
          <w:szCs w:val="28"/>
          <w:lang w:eastAsia="ru-RU"/>
        </w:rPr>
        <w:t>реализованы права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2B6F28">
        <w:rPr>
          <w:rFonts w:ascii="Times New Roman" w:hAnsi="Times New Roman"/>
          <w:sz w:val="28"/>
          <w:szCs w:val="28"/>
          <w:lang w:eastAsia="ru-RU"/>
        </w:rPr>
        <w:t xml:space="preserve"> и приняты меры органами власти по обращению Уполномоченного, в отношении более </w:t>
      </w:r>
      <w:r w:rsidR="008B0465" w:rsidRPr="008B0465">
        <w:rPr>
          <w:rFonts w:ascii="Times New Roman" w:hAnsi="Times New Roman"/>
          <w:sz w:val="28"/>
          <w:szCs w:val="28"/>
          <w:lang w:eastAsia="ru-RU"/>
        </w:rPr>
        <w:t xml:space="preserve">600 </w:t>
      </w:r>
      <w:r w:rsidRPr="002B6F28">
        <w:rPr>
          <w:rFonts w:ascii="Times New Roman" w:hAnsi="Times New Roman"/>
          <w:sz w:val="28"/>
          <w:szCs w:val="28"/>
          <w:lang w:eastAsia="ru-RU"/>
        </w:rPr>
        <w:t>заявителей.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2F3A">
        <w:rPr>
          <w:rFonts w:ascii="Times New Roman" w:hAnsi="Times New Roman"/>
          <w:sz w:val="28"/>
          <w:szCs w:val="28"/>
          <w:lang w:eastAsia="ru-RU"/>
        </w:rPr>
        <w:t xml:space="preserve">Вместе с тем Уполномоченным </w:t>
      </w:r>
      <w:r w:rsidR="00652F3A" w:rsidRPr="002B6F28">
        <w:rPr>
          <w:rFonts w:ascii="Times New Roman" w:hAnsi="Times New Roman"/>
          <w:sz w:val="28"/>
          <w:szCs w:val="28"/>
          <w:lang w:eastAsia="ru-RU"/>
        </w:rPr>
        <w:t>восстановлены права</w:t>
      </w:r>
      <w:r w:rsidR="00652F3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52F3A" w:rsidRPr="002B6F28">
        <w:rPr>
          <w:rFonts w:ascii="Times New Roman" w:hAnsi="Times New Roman"/>
          <w:sz w:val="28"/>
          <w:szCs w:val="28"/>
          <w:lang w:eastAsia="ru-RU"/>
        </w:rPr>
        <w:t>реализованы права</w:t>
      </w:r>
      <w:r w:rsidR="00652F3A">
        <w:rPr>
          <w:rFonts w:ascii="Times New Roman" w:hAnsi="Times New Roman"/>
          <w:sz w:val="28"/>
          <w:szCs w:val="28"/>
          <w:lang w:eastAsia="ru-RU"/>
        </w:rPr>
        <w:t xml:space="preserve">) по более чем 50 коллективным обращениям подписались под которыми десятки, а по некоторым обращениям и сотни человек. </w:t>
      </w:r>
      <w:r w:rsidRPr="009E0E49">
        <w:rPr>
          <w:rFonts w:ascii="Times New Roman" w:hAnsi="Times New Roman"/>
          <w:sz w:val="28"/>
          <w:szCs w:val="28"/>
          <w:lang w:eastAsia="ru-RU"/>
        </w:rPr>
        <w:t>Ниже</w:t>
      </w:r>
      <w:r w:rsidRPr="009E0E49">
        <w:t xml:space="preserve"> 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приведены отдельные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E0E49">
        <w:rPr>
          <w:rFonts w:ascii="Times New Roman" w:hAnsi="Times New Roman"/>
          <w:sz w:val="28"/>
          <w:szCs w:val="28"/>
          <w:lang w:eastAsia="ru-RU"/>
        </w:rPr>
        <w:t>римеры, когда вмешательство Уполномоченного сыграло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определённую </w:t>
      </w:r>
      <w:r w:rsidRPr="009E0E4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роль в судьбе </w:t>
      </w:r>
      <w:r w:rsidR="00652F3A">
        <w:rPr>
          <w:rFonts w:ascii="Times New Roman" w:hAnsi="Times New Roman"/>
          <w:sz w:val="28"/>
          <w:szCs w:val="28"/>
          <w:lang w:eastAsia="ru-RU"/>
        </w:rPr>
        <w:t>отдельных граждан (групп граждан)</w:t>
      </w:r>
      <w:r w:rsidRPr="009E0E49">
        <w:rPr>
          <w:rFonts w:ascii="Times New Roman" w:hAnsi="Times New Roman"/>
          <w:sz w:val="28"/>
          <w:szCs w:val="28"/>
          <w:lang w:eastAsia="ru-RU"/>
        </w:rPr>
        <w:t xml:space="preserve">. Это далеко не весь перечень ситуаций, разрешенных в интересах заявителей. </w:t>
      </w:r>
    </w:p>
    <w:p w:rsidR="00865F49" w:rsidRPr="00865F49" w:rsidRDefault="00865F49" w:rsidP="00865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5F49">
        <w:rPr>
          <w:rFonts w:ascii="Times New Roman" w:hAnsi="Times New Roman"/>
          <w:sz w:val="28"/>
          <w:szCs w:val="28"/>
        </w:rPr>
        <w:t>Уполномоченным по правам человека в Самарской области в 2016 году выделены следующие примеры восстановления прав граждан и проведенной работы по обращениям граждан.</w:t>
      </w:r>
    </w:p>
    <w:p w:rsidR="00527F9F" w:rsidRPr="004805DD" w:rsidRDefault="00527F9F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color w:val="000000"/>
          <w:sz w:val="28"/>
          <w:szCs w:val="28"/>
        </w:rPr>
      </w:pPr>
      <w:r w:rsidRPr="00865F49">
        <w:rPr>
          <w:rStyle w:val="a8"/>
          <w:b w:val="0"/>
          <w:color w:val="000000"/>
          <w:sz w:val="28"/>
          <w:szCs w:val="28"/>
        </w:rPr>
        <w:t xml:space="preserve">Уполномоченным совместно с </w:t>
      </w:r>
      <w:r w:rsidRPr="00865F49">
        <w:rPr>
          <w:color w:val="000000"/>
          <w:sz w:val="28"/>
          <w:szCs w:val="28"/>
        </w:rPr>
        <w:t>Администрацией Ленинского внутригородского района городского</w:t>
      </w:r>
      <w:r w:rsidRPr="004805DD">
        <w:rPr>
          <w:color w:val="000000"/>
          <w:sz w:val="28"/>
          <w:szCs w:val="28"/>
        </w:rPr>
        <w:t xml:space="preserve"> округа Самара и Фондом капитального ремонта </w:t>
      </w:r>
      <w:r w:rsidRPr="004805DD">
        <w:rPr>
          <w:rStyle w:val="a8"/>
          <w:b w:val="0"/>
          <w:color w:val="000000"/>
          <w:sz w:val="28"/>
          <w:szCs w:val="28"/>
        </w:rPr>
        <w:t>проведен комиссионный выезд по обращению гражданки Ф. по вопросу нарушения прав на жилище</w:t>
      </w:r>
      <w:r w:rsidR="004805DD">
        <w:rPr>
          <w:rStyle w:val="a5"/>
          <w:bCs/>
          <w:color w:val="000000"/>
          <w:sz w:val="28"/>
          <w:szCs w:val="28"/>
        </w:rPr>
        <w:footnoteReference w:id="2"/>
      </w:r>
      <w:r w:rsidRPr="004805DD">
        <w:rPr>
          <w:rStyle w:val="a8"/>
          <w:b w:val="0"/>
          <w:color w:val="000000"/>
          <w:sz w:val="28"/>
          <w:szCs w:val="28"/>
        </w:rPr>
        <w:t>. </w:t>
      </w:r>
    </w:p>
    <w:p w:rsidR="004805DD" w:rsidRDefault="004805DD" w:rsidP="00865F49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990850" cy="1987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915" cy="199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DD" w:rsidRDefault="004805DD" w:rsidP="00865F49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805DD">
        <w:rPr>
          <w:i/>
          <w:color w:val="000000"/>
          <w:sz w:val="28"/>
          <w:szCs w:val="28"/>
        </w:rPr>
        <w:t xml:space="preserve">Выездное рассмотрение обращения гражданина </w:t>
      </w:r>
    </w:p>
    <w:p w:rsidR="004805DD" w:rsidRPr="004805DD" w:rsidRDefault="004805DD" w:rsidP="00865F49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4805DD">
        <w:rPr>
          <w:i/>
          <w:color w:val="000000"/>
          <w:sz w:val="28"/>
          <w:szCs w:val="28"/>
        </w:rPr>
        <w:t xml:space="preserve">о нарушении </w:t>
      </w:r>
      <w:r>
        <w:rPr>
          <w:i/>
          <w:color w:val="000000"/>
          <w:sz w:val="28"/>
          <w:szCs w:val="28"/>
        </w:rPr>
        <w:t xml:space="preserve">конституционных </w:t>
      </w:r>
      <w:r w:rsidRPr="004805DD">
        <w:rPr>
          <w:i/>
          <w:color w:val="000000"/>
          <w:sz w:val="28"/>
          <w:szCs w:val="28"/>
        </w:rPr>
        <w:t>прав на жилище</w:t>
      </w:r>
    </w:p>
    <w:p w:rsidR="00527F9F" w:rsidRPr="004805DD" w:rsidRDefault="00527F9F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5DD">
        <w:rPr>
          <w:color w:val="000000"/>
          <w:sz w:val="28"/>
          <w:szCs w:val="28"/>
        </w:rPr>
        <w:t xml:space="preserve">После проведения капитального ремонта инженерных систем в доме, в квартире заявителя </w:t>
      </w:r>
      <w:r w:rsidR="004805DD" w:rsidRPr="004805DD">
        <w:rPr>
          <w:color w:val="000000"/>
          <w:sz w:val="28"/>
          <w:szCs w:val="28"/>
        </w:rPr>
        <w:t>б</w:t>
      </w:r>
      <w:r w:rsidRPr="004805DD">
        <w:rPr>
          <w:color w:val="000000"/>
          <w:sz w:val="28"/>
          <w:szCs w:val="28"/>
        </w:rPr>
        <w:t xml:space="preserve">олее года полы в </w:t>
      </w:r>
      <w:r w:rsidR="004805DD" w:rsidRPr="004805DD">
        <w:rPr>
          <w:color w:val="000000"/>
          <w:sz w:val="28"/>
          <w:szCs w:val="28"/>
        </w:rPr>
        <w:t>квартире</w:t>
      </w:r>
      <w:r w:rsidRPr="004805DD">
        <w:rPr>
          <w:color w:val="000000"/>
          <w:sz w:val="28"/>
          <w:szCs w:val="28"/>
        </w:rPr>
        <w:t xml:space="preserve"> заявителя</w:t>
      </w:r>
      <w:r w:rsidR="004805DD" w:rsidRPr="004805DD">
        <w:rPr>
          <w:color w:val="000000"/>
          <w:sz w:val="28"/>
          <w:szCs w:val="28"/>
        </w:rPr>
        <w:t xml:space="preserve"> были</w:t>
      </w:r>
      <w:r w:rsidRPr="004805DD">
        <w:rPr>
          <w:color w:val="000000"/>
          <w:sz w:val="28"/>
          <w:szCs w:val="28"/>
        </w:rPr>
        <w:t xml:space="preserve"> вскрыты и не приведены в надлежащее состояние.  Жилому помещению причинен значительный ущерб, </w:t>
      </w:r>
      <w:r w:rsidR="004805DD">
        <w:rPr>
          <w:color w:val="000000"/>
          <w:sz w:val="28"/>
          <w:szCs w:val="28"/>
        </w:rPr>
        <w:t>к</w:t>
      </w:r>
      <w:r w:rsidRPr="004805DD">
        <w:rPr>
          <w:color w:val="000000"/>
          <w:sz w:val="28"/>
          <w:szCs w:val="28"/>
        </w:rPr>
        <w:t>вартира заявителя на протяжении длительного периода времени находится в аварийном состоянии и непригодна для проживания.</w:t>
      </w:r>
    </w:p>
    <w:p w:rsidR="00527F9F" w:rsidRPr="004805DD" w:rsidRDefault="00527F9F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5DD">
        <w:rPr>
          <w:color w:val="000000"/>
          <w:sz w:val="28"/>
          <w:szCs w:val="28"/>
        </w:rPr>
        <w:t xml:space="preserve">По итогам совещания было рекомендовано вывести отношения с собственником в правовое поле, составить соглашение о завершении работ по капитальному ремонту и приведении в надлежащее состояние </w:t>
      </w:r>
      <w:r w:rsidR="004805DD" w:rsidRPr="004805DD">
        <w:rPr>
          <w:color w:val="000000"/>
          <w:sz w:val="28"/>
          <w:szCs w:val="28"/>
        </w:rPr>
        <w:t>имущества</w:t>
      </w:r>
      <w:r w:rsidRPr="004805DD">
        <w:rPr>
          <w:color w:val="000000"/>
          <w:sz w:val="28"/>
          <w:szCs w:val="28"/>
        </w:rPr>
        <w:t xml:space="preserve"> заявител</w:t>
      </w:r>
      <w:r w:rsidR="004805DD" w:rsidRPr="004805DD">
        <w:rPr>
          <w:color w:val="000000"/>
          <w:sz w:val="28"/>
          <w:szCs w:val="28"/>
        </w:rPr>
        <w:t>я.</w:t>
      </w:r>
    </w:p>
    <w:p w:rsidR="004805DD" w:rsidRDefault="004805DD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7E3D">
        <w:rPr>
          <w:color w:val="000000"/>
          <w:sz w:val="28"/>
          <w:szCs w:val="28"/>
        </w:rPr>
        <w:t>Представители аппарата Уполномоченного совместно с</w:t>
      </w:r>
      <w:r w:rsidR="001C7E3D">
        <w:rPr>
          <w:color w:val="000000"/>
          <w:sz w:val="28"/>
          <w:szCs w:val="28"/>
        </w:rPr>
        <w:t xml:space="preserve"> </w:t>
      </w:r>
      <w:r w:rsidRPr="001C7E3D">
        <w:rPr>
          <w:color w:val="000000"/>
          <w:sz w:val="28"/>
          <w:szCs w:val="28"/>
        </w:rPr>
        <w:t>членом Общественного совета по вопросам прав и свобод человека при Уполномоченном Е.В. Ханжиным и представителями министерства социально-демографической и семейной политики Самарской области разрешена сложившаяся в</w:t>
      </w:r>
      <w:r w:rsidR="001C7E3D">
        <w:rPr>
          <w:color w:val="000000"/>
          <w:sz w:val="28"/>
          <w:szCs w:val="28"/>
        </w:rPr>
        <w:t xml:space="preserve"> </w:t>
      </w:r>
      <w:r w:rsidRPr="001C7E3D">
        <w:rPr>
          <w:color w:val="000000"/>
          <w:sz w:val="28"/>
          <w:szCs w:val="28"/>
        </w:rPr>
        <w:t>Сергиевском</w:t>
      </w:r>
      <w:r w:rsidR="001C7E3D">
        <w:rPr>
          <w:color w:val="000000"/>
          <w:sz w:val="28"/>
          <w:szCs w:val="28"/>
        </w:rPr>
        <w:t xml:space="preserve"> </w:t>
      </w:r>
      <w:r w:rsidRPr="001C7E3D">
        <w:rPr>
          <w:color w:val="000000"/>
          <w:sz w:val="28"/>
          <w:szCs w:val="28"/>
        </w:rPr>
        <w:t>отделении</w:t>
      </w:r>
      <w:r w:rsidR="001C7E3D">
        <w:rPr>
          <w:color w:val="000000"/>
          <w:sz w:val="28"/>
          <w:szCs w:val="28"/>
        </w:rPr>
        <w:t xml:space="preserve"> </w:t>
      </w:r>
      <w:r w:rsidRPr="001C7E3D">
        <w:rPr>
          <w:color w:val="000000"/>
          <w:sz w:val="28"/>
          <w:szCs w:val="28"/>
        </w:rPr>
        <w:t>государственного бюджетного учреждения Самарской области «Кошкинский пансионат для ветеранов труда (дом-интернат для престарелых и инвалидов)» конфликтная ситуация между администрацией учреждения и проживающими в пансионате гражданами</w:t>
      </w:r>
      <w:r w:rsidRPr="001C7E3D">
        <w:rPr>
          <w:rStyle w:val="a5"/>
          <w:color w:val="000000"/>
          <w:sz w:val="28"/>
          <w:szCs w:val="28"/>
        </w:rPr>
        <w:footnoteReference w:id="3"/>
      </w:r>
      <w:r w:rsidRPr="001C7E3D">
        <w:rPr>
          <w:color w:val="000000"/>
          <w:sz w:val="28"/>
          <w:szCs w:val="28"/>
        </w:rPr>
        <w:t>.</w:t>
      </w:r>
    </w:p>
    <w:p w:rsidR="001C7E3D" w:rsidRDefault="001C7E3D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Прекращено необоснованное уголовное преследование Г., обвинявшегося в мошенничестве</w:t>
      </w:r>
      <w:r>
        <w:rPr>
          <w:rStyle w:val="a5"/>
          <w:color w:val="000000"/>
          <w:sz w:val="28"/>
          <w:szCs w:val="28"/>
        </w:rPr>
        <w:footnoteReference w:id="4"/>
      </w:r>
      <w:r>
        <w:rPr>
          <w:color w:val="000000"/>
          <w:sz w:val="28"/>
          <w:szCs w:val="28"/>
        </w:rPr>
        <w:t>.</w:t>
      </w:r>
    </w:p>
    <w:p w:rsidR="001C7E3D" w:rsidRPr="001C7E3D" w:rsidRDefault="001C7E3D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 ребенка-сироты Т. </w:t>
      </w:r>
      <w:r w:rsidR="007E1E0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представление жилого помещения восстановлены в судебном порядке</w:t>
      </w:r>
      <w:r w:rsidR="007E1E0E">
        <w:rPr>
          <w:rStyle w:val="a5"/>
          <w:color w:val="000000"/>
          <w:sz w:val="28"/>
          <w:szCs w:val="28"/>
        </w:rPr>
        <w:footnoteReference w:id="5"/>
      </w:r>
      <w:r>
        <w:rPr>
          <w:color w:val="000000"/>
          <w:sz w:val="28"/>
          <w:szCs w:val="28"/>
        </w:rPr>
        <w:t>.</w:t>
      </w:r>
    </w:p>
    <w:p w:rsidR="007E1E0E" w:rsidRPr="00817835" w:rsidRDefault="007E1E0E" w:rsidP="00865F4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81783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К. и Ч. оказано</w:t>
      </w:r>
      <w:r w:rsidRPr="007E1E0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содействие </w:t>
      </w:r>
      <w:r w:rsidRPr="0081783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</w:t>
      </w:r>
      <w:r w:rsidRPr="007E1E0E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реализации права на бесплатную медицинскую помощь</w:t>
      </w:r>
      <w:r w:rsidRPr="00817835">
        <w:rPr>
          <w:rStyle w:val="a5"/>
          <w:rFonts w:ascii="Times New Roman" w:eastAsia="Times New Roman" w:hAnsi="Times New Roman"/>
          <w:kern w:val="36"/>
          <w:sz w:val="28"/>
          <w:szCs w:val="28"/>
          <w:lang w:eastAsia="ru-RU"/>
        </w:rPr>
        <w:footnoteReference w:id="6"/>
      </w:r>
      <w:r w:rsidRPr="00817835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.</w:t>
      </w:r>
    </w:p>
    <w:p w:rsidR="007E1E0E" w:rsidRPr="00817835" w:rsidRDefault="007E1E0E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>Д. оказано содействие в проведении срочного ремонта дома</w:t>
      </w:r>
      <w:r w:rsidRPr="00817835">
        <w:rPr>
          <w:rStyle w:val="a5"/>
          <w:b w:val="0"/>
          <w:bCs w:val="0"/>
          <w:sz w:val="28"/>
          <w:szCs w:val="28"/>
        </w:rPr>
        <w:footnoteReference w:id="7"/>
      </w:r>
      <w:r w:rsidRPr="00817835">
        <w:rPr>
          <w:b w:val="0"/>
          <w:bCs w:val="0"/>
          <w:sz w:val="28"/>
          <w:szCs w:val="28"/>
        </w:rPr>
        <w:t>.</w:t>
      </w:r>
    </w:p>
    <w:p w:rsidR="007E1E0E" w:rsidRPr="00817835" w:rsidRDefault="007E1E0E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>После вмешательства Уполномоченного пенсионерке был произведен перерасчет земельного налога</w:t>
      </w:r>
      <w:r w:rsidRPr="00817835">
        <w:rPr>
          <w:rStyle w:val="a5"/>
          <w:b w:val="0"/>
          <w:bCs w:val="0"/>
          <w:sz w:val="28"/>
          <w:szCs w:val="28"/>
        </w:rPr>
        <w:footnoteReference w:id="8"/>
      </w:r>
      <w:r w:rsidRPr="00817835">
        <w:rPr>
          <w:b w:val="0"/>
          <w:bCs w:val="0"/>
          <w:sz w:val="28"/>
          <w:szCs w:val="28"/>
        </w:rPr>
        <w:t>.</w:t>
      </w:r>
    </w:p>
    <w:p w:rsidR="007E1E0E" w:rsidRPr="00817835" w:rsidRDefault="007E1E0E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 xml:space="preserve">Отменено незаконное постановление ОП № 1 У МВД России по г. Самаре об отказе в возбуждении уголовного дела </w:t>
      </w:r>
      <w:r w:rsidRPr="00817835">
        <w:rPr>
          <w:b w:val="0"/>
          <w:sz w:val="28"/>
          <w:szCs w:val="28"/>
          <w:shd w:val="clear" w:color="auto" w:fill="FFFFFF"/>
        </w:rPr>
        <w:t>в отношении К., который из хулиганских побуждений угрожал убийством</w:t>
      </w:r>
      <w:r w:rsidR="00817835" w:rsidRPr="00817835">
        <w:rPr>
          <w:rStyle w:val="a5"/>
          <w:b w:val="0"/>
          <w:sz w:val="28"/>
          <w:szCs w:val="28"/>
          <w:shd w:val="clear" w:color="auto" w:fill="FFFFFF"/>
        </w:rPr>
        <w:footnoteReference w:id="9"/>
      </w:r>
      <w:r w:rsidR="00817835" w:rsidRPr="00817835">
        <w:rPr>
          <w:b w:val="0"/>
          <w:sz w:val="28"/>
          <w:szCs w:val="28"/>
          <w:shd w:val="clear" w:color="auto" w:fill="FFFFFF"/>
        </w:rPr>
        <w:t>.</w:t>
      </w:r>
    </w:p>
    <w:p w:rsidR="00817835" w:rsidRPr="00817835" w:rsidRDefault="0081783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>Решение ОП №8 УМВД России по г. Самаре об отказе в возбуждении уголовного дела по факту мошенничества признано необоснованным</w:t>
      </w:r>
      <w:r w:rsidRPr="00817835">
        <w:rPr>
          <w:rStyle w:val="a5"/>
          <w:b w:val="0"/>
          <w:bCs w:val="0"/>
          <w:sz w:val="28"/>
          <w:szCs w:val="28"/>
        </w:rPr>
        <w:footnoteReference w:id="10"/>
      </w:r>
      <w:r w:rsidRPr="00817835">
        <w:rPr>
          <w:b w:val="0"/>
          <w:bCs w:val="0"/>
          <w:sz w:val="28"/>
          <w:szCs w:val="28"/>
        </w:rPr>
        <w:t>.</w:t>
      </w:r>
    </w:p>
    <w:p w:rsidR="00817835" w:rsidRPr="00817835" w:rsidRDefault="0081783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>Оказано содействие в газификации жилого дома Ч</w:t>
      </w:r>
      <w:r w:rsidRPr="00817835">
        <w:rPr>
          <w:rStyle w:val="a5"/>
          <w:b w:val="0"/>
          <w:bCs w:val="0"/>
          <w:sz w:val="28"/>
          <w:szCs w:val="28"/>
        </w:rPr>
        <w:footnoteReference w:id="11"/>
      </w:r>
      <w:r w:rsidRPr="00817835">
        <w:rPr>
          <w:b w:val="0"/>
          <w:bCs w:val="0"/>
          <w:sz w:val="28"/>
          <w:szCs w:val="28"/>
        </w:rPr>
        <w:t>.</w:t>
      </w:r>
    </w:p>
    <w:p w:rsidR="00817835" w:rsidRPr="00817835" w:rsidRDefault="0081783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17835">
        <w:rPr>
          <w:b w:val="0"/>
          <w:bCs w:val="0"/>
          <w:sz w:val="28"/>
          <w:szCs w:val="28"/>
        </w:rPr>
        <w:t>Б. оказано содействие в получении рассрочки погашения задолженности перед ресурсоснабжающей организацией</w:t>
      </w:r>
      <w:r w:rsidRPr="00817835">
        <w:rPr>
          <w:rStyle w:val="a5"/>
          <w:b w:val="0"/>
          <w:bCs w:val="0"/>
          <w:sz w:val="28"/>
          <w:szCs w:val="28"/>
        </w:rPr>
        <w:footnoteReference w:id="12"/>
      </w:r>
      <w:r w:rsidRPr="00817835">
        <w:rPr>
          <w:b w:val="0"/>
          <w:bCs w:val="0"/>
          <w:sz w:val="28"/>
          <w:szCs w:val="28"/>
        </w:rPr>
        <w:t>.</w:t>
      </w:r>
    </w:p>
    <w:p w:rsidR="00817835" w:rsidRPr="00DA2685" w:rsidRDefault="0081783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DA2685">
        <w:rPr>
          <w:b w:val="0"/>
          <w:bCs w:val="0"/>
          <w:sz w:val="28"/>
          <w:szCs w:val="28"/>
        </w:rPr>
        <w:t xml:space="preserve">После вмешательства Уполномоченного и органов прокуратуры устранены нарушения при исполнении Федерального закона «Об исполнительном производстве» в отношении </w:t>
      </w:r>
      <w:r w:rsidRPr="00DA2685">
        <w:rPr>
          <w:b w:val="0"/>
          <w:sz w:val="28"/>
          <w:szCs w:val="28"/>
          <w:shd w:val="clear" w:color="auto" w:fill="FFFFFF"/>
        </w:rPr>
        <w:t>Ф., пострадавшей от мошеннических действий при сделках с жилым помещением, которое являлось для нее единственным жильем</w:t>
      </w:r>
      <w:r w:rsidRPr="00DA2685">
        <w:rPr>
          <w:rStyle w:val="a5"/>
          <w:b w:val="0"/>
          <w:sz w:val="28"/>
          <w:szCs w:val="28"/>
          <w:shd w:val="clear" w:color="auto" w:fill="FFFFFF"/>
        </w:rPr>
        <w:footnoteReference w:id="13"/>
      </w:r>
      <w:r w:rsidRPr="00DA2685">
        <w:rPr>
          <w:b w:val="0"/>
          <w:sz w:val="28"/>
          <w:szCs w:val="28"/>
          <w:shd w:val="clear" w:color="auto" w:fill="FFFFFF"/>
        </w:rPr>
        <w:t>.</w:t>
      </w:r>
    </w:p>
    <w:p w:rsidR="00DA2685" w:rsidRPr="00DA2685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DA2685">
        <w:rPr>
          <w:b w:val="0"/>
          <w:bCs w:val="0"/>
          <w:sz w:val="28"/>
          <w:szCs w:val="28"/>
        </w:rPr>
        <w:t xml:space="preserve">Е. </w:t>
      </w:r>
      <w:r w:rsidRPr="00DA2685">
        <w:rPr>
          <w:b w:val="0"/>
          <w:sz w:val="28"/>
          <w:szCs w:val="28"/>
        </w:rPr>
        <w:t>нуждающемуся в операции по замене сердечного клапана,</w:t>
      </w:r>
      <w:r w:rsidRPr="00DA2685">
        <w:rPr>
          <w:b w:val="0"/>
          <w:sz w:val="28"/>
          <w:szCs w:val="28"/>
          <w:shd w:val="clear" w:color="auto" w:fill="F5F5F5"/>
        </w:rPr>
        <w:t xml:space="preserve"> </w:t>
      </w:r>
      <w:r w:rsidRPr="00DA2685">
        <w:rPr>
          <w:b w:val="0"/>
          <w:bCs w:val="0"/>
          <w:sz w:val="28"/>
          <w:szCs w:val="28"/>
        </w:rPr>
        <w:t>оказано содействие в получении медицинской помощи</w:t>
      </w:r>
      <w:r w:rsidRPr="00DA2685">
        <w:rPr>
          <w:rStyle w:val="a5"/>
          <w:b w:val="0"/>
          <w:bCs w:val="0"/>
          <w:sz w:val="28"/>
          <w:szCs w:val="28"/>
        </w:rPr>
        <w:footnoteReference w:id="14"/>
      </w:r>
      <w:r w:rsidRPr="00DA2685">
        <w:rPr>
          <w:b w:val="0"/>
          <w:bCs w:val="0"/>
          <w:sz w:val="28"/>
          <w:szCs w:val="28"/>
        </w:rPr>
        <w:t>.</w:t>
      </w:r>
    </w:p>
    <w:p w:rsidR="00DA2685" w:rsidRPr="00DA2685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DA2685">
        <w:rPr>
          <w:b w:val="0"/>
          <w:bCs w:val="0"/>
          <w:sz w:val="28"/>
          <w:szCs w:val="28"/>
        </w:rPr>
        <w:t>Приняты меры по восстановлению нарушенных правоохранительными органами прав Н.</w:t>
      </w:r>
      <w:r w:rsidRPr="00DA2685">
        <w:rPr>
          <w:b w:val="0"/>
          <w:sz w:val="28"/>
          <w:szCs w:val="28"/>
        </w:rPr>
        <w:t xml:space="preserve"> при отказе в возбуждении уголовных дел по фактам вымогательства денежных средств и угрозы убийством</w:t>
      </w:r>
      <w:r w:rsidRPr="00DA2685">
        <w:rPr>
          <w:rStyle w:val="a5"/>
          <w:b w:val="0"/>
          <w:sz w:val="28"/>
          <w:szCs w:val="28"/>
        </w:rPr>
        <w:footnoteReference w:id="15"/>
      </w:r>
      <w:r w:rsidRPr="00DA2685">
        <w:rPr>
          <w:b w:val="0"/>
          <w:sz w:val="28"/>
          <w:szCs w:val="28"/>
        </w:rPr>
        <w:t>.</w:t>
      </w:r>
    </w:p>
    <w:p w:rsidR="00DA2685" w:rsidRPr="00DA2685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DA2685">
        <w:rPr>
          <w:b w:val="0"/>
          <w:bCs w:val="0"/>
          <w:sz w:val="28"/>
          <w:szCs w:val="28"/>
        </w:rPr>
        <w:lastRenderedPageBreak/>
        <w:t>Восстановлено уличное освещение на улице Егорова в городе Самара</w:t>
      </w:r>
      <w:r w:rsidRPr="00DA2685">
        <w:rPr>
          <w:rStyle w:val="a5"/>
          <w:b w:val="0"/>
          <w:bCs w:val="0"/>
          <w:sz w:val="28"/>
          <w:szCs w:val="28"/>
        </w:rPr>
        <w:footnoteReference w:id="16"/>
      </w:r>
      <w:r w:rsidRPr="00DA2685">
        <w:rPr>
          <w:b w:val="0"/>
          <w:bCs w:val="0"/>
          <w:sz w:val="28"/>
          <w:szCs w:val="28"/>
        </w:rPr>
        <w:t>.</w:t>
      </w:r>
    </w:p>
    <w:p w:rsidR="00DA2685" w:rsidRPr="00DA2685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DA2685">
        <w:rPr>
          <w:b w:val="0"/>
          <w:bCs w:val="0"/>
          <w:sz w:val="28"/>
          <w:szCs w:val="28"/>
        </w:rPr>
        <w:t>С учетом мнения Уполномоченного инициирован вопрос об отмене приговора районного суда и апелляционного определения судебной коллегии по уголовным делам Самарского областного суда по делу о мошенничестве в интересах Ч</w:t>
      </w:r>
      <w:r w:rsidRPr="00DA2685">
        <w:rPr>
          <w:rStyle w:val="a5"/>
          <w:b w:val="0"/>
          <w:bCs w:val="0"/>
          <w:sz w:val="28"/>
          <w:szCs w:val="28"/>
        </w:rPr>
        <w:footnoteReference w:id="17"/>
      </w:r>
      <w:r w:rsidRPr="00DA2685">
        <w:rPr>
          <w:b w:val="0"/>
          <w:bCs w:val="0"/>
          <w:sz w:val="28"/>
          <w:szCs w:val="28"/>
        </w:rPr>
        <w:t>.</w:t>
      </w:r>
    </w:p>
    <w:p w:rsidR="00DA2685" w:rsidRPr="00CE429B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>Восстановлено предоставление коммунальной услуги по водоотведению в жилом помещении Д</w:t>
      </w:r>
      <w:r w:rsidRPr="00CE429B">
        <w:rPr>
          <w:rStyle w:val="a5"/>
          <w:b w:val="0"/>
          <w:bCs w:val="0"/>
          <w:sz w:val="28"/>
          <w:szCs w:val="28"/>
        </w:rPr>
        <w:footnoteReference w:id="18"/>
      </w:r>
      <w:r w:rsidRPr="00CE429B">
        <w:rPr>
          <w:b w:val="0"/>
          <w:bCs w:val="0"/>
          <w:sz w:val="28"/>
          <w:szCs w:val="28"/>
        </w:rPr>
        <w:t>.</w:t>
      </w:r>
    </w:p>
    <w:p w:rsidR="00DA2685" w:rsidRPr="00CE429B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>П. оказано содействие в правильном установлении размера налога на земельный участок</w:t>
      </w:r>
      <w:r w:rsidRPr="00CE429B">
        <w:rPr>
          <w:rStyle w:val="a5"/>
          <w:b w:val="0"/>
          <w:bCs w:val="0"/>
          <w:sz w:val="28"/>
          <w:szCs w:val="28"/>
        </w:rPr>
        <w:footnoteReference w:id="19"/>
      </w:r>
      <w:r w:rsidRPr="00CE429B">
        <w:rPr>
          <w:b w:val="0"/>
          <w:bCs w:val="0"/>
          <w:sz w:val="28"/>
          <w:szCs w:val="28"/>
        </w:rPr>
        <w:t>.</w:t>
      </w:r>
    </w:p>
    <w:p w:rsidR="00DA2685" w:rsidRPr="00CE429B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>Положительно разрешен вопрос о государственной регистрации права собственности на квартиру Ж</w:t>
      </w:r>
      <w:r w:rsidRPr="00CE429B">
        <w:rPr>
          <w:rStyle w:val="a5"/>
          <w:b w:val="0"/>
          <w:bCs w:val="0"/>
          <w:sz w:val="28"/>
          <w:szCs w:val="28"/>
        </w:rPr>
        <w:footnoteReference w:id="20"/>
      </w:r>
      <w:r w:rsidRPr="00CE429B">
        <w:rPr>
          <w:b w:val="0"/>
          <w:bCs w:val="0"/>
          <w:sz w:val="28"/>
          <w:szCs w:val="28"/>
        </w:rPr>
        <w:t>.</w:t>
      </w:r>
    </w:p>
    <w:p w:rsidR="00DA2685" w:rsidRPr="00CE429B" w:rsidRDefault="00DA268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 xml:space="preserve">Отменено постановление судебного-пристава исполнителя </w:t>
      </w:r>
      <w:r w:rsidRPr="00CE429B">
        <w:rPr>
          <w:b w:val="0"/>
          <w:sz w:val="28"/>
          <w:szCs w:val="28"/>
          <w:shd w:val="clear" w:color="auto" w:fill="FFFFFF"/>
        </w:rPr>
        <w:t xml:space="preserve">в части наложения ареста на </w:t>
      </w:r>
      <w:r w:rsidR="00145479" w:rsidRPr="00CE429B">
        <w:rPr>
          <w:b w:val="0"/>
          <w:sz w:val="28"/>
          <w:szCs w:val="28"/>
          <w:shd w:val="clear" w:color="auto" w:fill="FFFFFF"/>
        </w:rPr>
        <w:t xml:space="preserve">открытый в банке </w:t>
      </w:r>
      <w:r w:rsidRPr="00CE429B">
        <w:rPr>
          <w:b w:val="0"/>
          <w:sz w:val="28"/>
          <w:szCs w:val="28"/>
          <w:shd w:val="clear" w:color="auto" w:fill="FFFFFF"/>
        </w:rPr>
        <w:t>расчетный счет Д</w:t>
      </w:r>
      <w:r w:rsidR="00145479" w:rsidRPr="00CE429B">
        <w:rPr>
          <w:b w:val="0"/>
          <w:sz w:val="28"/>
          <w:szCs w:val="28"/>
          <w:shd w:val="clear" w:color="auto" w:fill="FFFFFF"/>
        </w:rPr>
        <w:t>.</w:t>
      </w:r>
      <w:r w:rsidRPr="00CE429B">
        <w:rPr>
          <w:b w:val="0"/>
          <w:sz w:val="28"/>
          <w:szCs w:val="28"/>
          <w:shd w:val="clear" w:color="auto" w:fill="FFFFFF"/>
        </w:rPr>
        <w:t>, на который поступают алименты на содержание несовершеннолетней дочери</w:t>
      </w:r>
      <w:r w:rsidR="00145479" w:rsidRPr="00CE429B">
        <w:rPr>
          <w:rStyle w:val="a5"/>
          <w:b w:val="0"/>
          <w:sz w:val="28"/>
          <w:szCs w:val="28"/>
          <w:shd w:val="clear" w:color="auto" w:fill="FFFFFF"/>
        </w:rPr>
        <w:footnoteReference w:id="21"/>
      </w:r>
      <w:r w:rsidRPr="00CE429B">
        <w:rPr>
          <w:b w:val="0"/>
          <w:sz w:val="28"/>
          <w:szCs w:val="28"/>
          <w:shd w:val="clear" w:color="auto" w:fill="FFFFFF"/>
        </w:rPr>
        <w:t>. </w:t>
      </w:r>
    </w:p>
    <w:p w:rsidR="00145479" w:rsidRPr="00CE429B" w:rsidRDefault="00145479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>При участии представителя Уполномоченного отменено решение суда об отказе в признании права пользования Б. жилым помещением</w:t>
      </w:r>
      <w:r w:rsidRPr="00CE429B">
        <w:rPr>
          <w:rStyle w:val="a5"/>
          <w:b w:val="0"/>
          <w:bCs w:val="0"/>
          <w:sz w:val="28"/>
          <w:szCs w:val="28"/>
        </w:rPr>
        <w:footnoteReference w:id="22"/>
      </w:r>
      <w:r w:rsidRPr="00CE429B">
        <w:rPr>
          <w:b w:val="0"/>
          <w:bCs w:val="0"/>
          <w:sz w:val="28"/>
          <w:szCs w:val="28"/>
        </w:rPr>
        <w:t>.</w:t>
      </w:r>
    </w:p>
    <w:p w:rsidR="00145479" w:rsidRPr="00CE429B" w:rsidRDefault="00145479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CE429B">
        <w:rPr>
          <w:b w:val="0"/>
          <w:bCs w:val="0"/>
          <w:sz w:val="28"/>
          <w:szCs w:val="28"/>
        </w:rPr>
        <w:t>В интересах К. Отменены незаконные постановления следственного отдела по г. Кинель СУ СК России по Самарской области об отказе в возбуждении уголовного дела</w:t>
      </w:r>
      <w:r w:rsidR="00CE429B" w:rsidRPr="00CE429B">
        <w:rPr>
          <w:rStyle w:val="a5"/>
          <w:b w:val="0"/>
          <w:bCs w:val="0"/>
          <w:sz w:val="28"/>
          <w:szCs w:val="28"/>
        </w:rPr>
        <w:footnoteReference w:id="23"/>
      </w:r>
      <w:r w:rsidR="00CE429B" w:rsidRPr="00CE429B">
        <w:rPr>
          <w:b w:val="0"/>
          <w:bCs w:val="0"/>
          <w:sz w:val="28"/>
          <w:szCs w:val="28"/>
        </w:rPr>
        <w:t>.</w:t>
      </w:r>
    </w:p>
    <w:p w:rsidR="004805DD" w:rsidRPr="00CE429B" w:rsidRDefault="00CE429B" w:rsidP="00865F4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429B">
        <w:rPr>
          <w:sz w:val="28"/>
          <w:szCs w:val="28"/>
          <w:shd w:val="clear" w:color="auto" w:fill="FFFFFF"/>
        </w:rPr>
        <w:t>По результатам рассмотрения обращения Уполномоченного в интересах Р. о ненадлежащих условиях содержания в ФКУ СИЗО-1 УФСИН России по Самарской области, прокуратурой Самарской области внесено представление об устранении нарушений закона в части необоснованного содержания заявителя в одиночной камере</w:t>
      </w:r>
      <w:r w:rsidRPr="00CE429B">
        <w:rPr>
          <w:rStyle w:val="a5"/>
          <w:sz w:val="28"/>
          <w:szCs w:val="28"/>
          <w:shd w:val="clear" w:color="auto" w:fill="FFFFFF"/>
        </w:rPr>
        <w:footnoteReference w:id="24"/>
      </w:r>
      <w:r w:rsidRPr="00CE429B">
        <w:rPr>
          <w:sz w:val="28"/>
          <w:szCs w:val="28"/>
          <w:shd w:val="clear" w:color="auto" w:fill="FFFFFF"/>
        </w:rPr>
        <w:t>.</w:t>
      </w:r>
    </w:p>
    <w:p w:rsidR="00527F9F" w:rsidRPr="00CE429B" w:rsidRDefault="00CE429B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429B">
        <w:rPr>
          <w:rFonts w:ascii="Times New Roman" w:hAnsi="Times New Roman"/>
          <w:sz w:val="28"/>
          <w:szCs w:val="28"/>
          <w:shd w:val="clear" w:color="auto" w:fill="FFFFFF"/>
        </w:rPr>
        <w:t>По результатам рассмотрения обращения Уполномоченного в интересах Ю. о несогласии с принятым решением следственного органа о приостановлении предварительного следствия, прокуратурой Самарской области в адрес ГСУ ГУ МВД России по Самарской области внесено требование об устранении нарушений уголовно-процессуального законодательства</w:t>
      </w:r>
      <w:r w:rsidRPr="00CE429B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25"/>
      </w:r>
      <w:r w:rsidRPr="00CE42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429B" w:rsidRPr="00CE429B" w:rsidRDefault="00CE429B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29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После обращения Уполномоченного прокуратурой Красноярского района Самарской области в адрес начальника СО ОМВД России по Красноярскому району внесено представление, в котором поставлен вопрос о привлечении следственных работников, виновных в нарушениях уголовно-процессуального законодательства и волоките при производстве предварительного расследования уголовного дела, в котором заявитель признан потерпевшим, к дисциплинарной ответственности</w:t>
      </w:r>
      <w:r w:rsidRPr="00CE429B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26"/>
      </w:r>
      <w:r w:rsidRPr="00CE429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После вмешательства Уполномоченного лечение М., инвалида, ветерана боевых действий, взято на контроль</w:t>
      </w:r>
      <w:r w:rsidRPr="00872357">
        <w:rPr>
          <w:rStyle w:val="a5"/>
          <w:b w:val="0"/>
          <w:bCs w:val="0"/>
          <w:sz w:val="28"/>
          <w:szCs w:val="28"/>
        </w:rPr>
        <w:footnoteReference w:id="27"/>
      </w:r>
      <w:r w:rsidRPr="00872357">
        <w:rPr>
          <w:b w:val="0"/>
          <w:bCs w:val="0"/>
          <w:sz w:val="28"/>
          <w:szCs w:val="28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М. оказано содействие в медицинском обследовании, ее лечение взято на контроль</w:t>
      </w:r>
      <w:r w:rsidRPr="00872357">
        <w:rPr>
          <w:rStyle w:val="a5"/>
          <w:b w:val="0"/>
          <w:bCs w:val="0"/>
          <w:sz w:val="28"/>
          <w:szCs w:val="28"/>
        </w:rPr>
        <w:footnoteReference w:id="28"/>
      </w:r>
      <w:r w:rsidRPr="00872357">
        <w:rPr>
          <w:b w:val="0"/>
          <w:bCs w:val="0"/>
          <w:sz w:val="28"/>
          <w:szCs w:val="28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При содействии Уполномоченного в отношении Н. прекращено производство по делу об административном правонарушении</w:t>
      </w:r>
      <w:r w:rsidRPr="00872357">
        <w:rPr>
          <w:rStyle w:val="a5"/>
          <w:b w:val="0"/>
          <w:bCs w:val="0"/>
          <w:sz w:val="28"/>
          <w:szCs w:val="28"/>
        </w:rPr>
        <w:footnoteReference w:id="29"/>
      </w:r>
      <w:r w:rsidRPr="00872357">
        <w:rPr>
          <w:b w:val="0"/>
          <w:bCs w:val="0"/>
          <w:sz w:val="28"/>
          <w:szCs w:val="28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 xml:space="preserve">При содействии Уполномоченного, благодаря вмешательству Губернатора Самарской области разрешен жилищный вопрос К., </w:t>
      </w:r>
      <w:r w:rsidRPr="00872357">
        <w:rPr>
          <w:b w:val="0"/>
          <w:sz w:val="28"/>
          <w:szCs w:val="28"/>
          <w:shd w:val="clear" w:color="auto" w:fill="FFFFFF"/>
        </w:rPr>
        <w:t>матери летчика, награжденного Орденом Мужества в связи с его действиями во время трагических событий 2 августа 2015 года под городом Рязанью</w:t>
      </w:r>
      <w:r w:rsidRPr="00872357">
        <w:rPr>
          <w:rStyle w:val="a5"/>
          <w:b w:val="0"/>
          <w:sz w:val="28"/>
          <w:szCs w:val="28"/>
          <w:shd w:val="clear" w:color="auto" w:fill="FFFFFF"/>
        </w:rPr>
        <w:footnoteReference w:id="30"/>
      </w:r>
      <w:r w:rsidRPr="00872357">
        <w:rPr>
          <w:b w:val="0"/>
          <w:sz w:val="28"/>
          <w:szCs w:val="28"/>
          <w:shd w:val="clear" w:color="auto" w:fill="FFFFFF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Устранены недостатки работ, выполненных при проведении капитального ремонта общего имущества многоквартирного дома</w:t>
      </w:r>
      <w:r w:rsidRPr="00872357">
        <w:rPr>
          <w:rStyle w:val="a5"/>
          <w:b w:val="0"/>
          <w:bCs w:val="0"/>
          <w:sz w:val="28"/>
          <w:szCs w:val="28"/>
        </w:rPr>
        <w:footnoteReference w:id="31"/>
      </w:r>
      <w:r w:rsidRPr="00872357">
        <w:rPr>
          <w:b w:val="0"/>
          <w:bCs w:val="0"/>
          <w:sz w:val="28"/>
          <w:szCs w:val="28"/>
        </w:rPr>
        <w:t>.</w:t>
      </w:r>
    </w:p>
    <w:p w:rsidR="00CE429B" w:rsidRPr="00872357" w:rsidRDefault="00CE429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Уполномоченные по правам человека в Нижнем Новгороде и Самарской области объединили усилия для поддержки семьи Е. в тяжелой жизненной ситуации</w:t>
      </w:r>
      <w:r w:rsidR="00872357" w:rsidRPr="00872357">
        <w:rPr>
          <w:rStyle w:val="a5"/>
          <w:b w:val="0"/>
          <w:bCs w:val="0"/>
          <w:sz w:val="28"/>
          <w:szCs w:val="28"/>
        </w:rPr>
        <w:footnoteReference w:id="32"/>
      </w:r>
      <w:r w:rsidRPr="00872357">
        <w:rPr>
          <w:b w:val="0"/>
          <w:bCs w:val="0"/>
          <w:sz w:val="28"/>
          <w:szCs w:val="28"/>
        </w:rPr>
        <w:t>.</w:t>
      </w:r>
    </w:p>
    <w:p w:rsidR="00872357" w:rsidRPr="00872357" w:rsidRDefault="00872357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По результатам рассмотрения обращения Уполномоченного прокуратура обратилась в суд с иском в интересах сироты Я</w:t>
      </w:r>
      <w:r w:rsidRPr="00872357">
        <w:rPr>
          <w:rStyle w:val="a5"/>
          <w:b w:val="0"/>
          <w:bCs w:val="0"/>
          <w:sz w:val="28"/>
          <w:szCs w:val="28"/>
        </w:rPr>
        <w:footnoteReference w:id="33"/>
      </w:r>
      <w:r w:rsidRPr="00872357">
        <w:rPr>
          <w:b w:val="0"/>
          <w:bCs w:val="0"/>
          <w:sz w:val="28"/>
          <w:szCs w:val="28"/>
        </w:rPr>
        <w:t>.</w:t>
      </w:r>
    </w:p>
    <w:p w:rsidR="00872357" w:rsidRPr="00872357" w:rsidRDefault="00872357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П. оказано содействие в оформлении права собственности на земельный участок</w:t>
      </w:r>
      <w:r w:rsidRPr="00872357">
        <w:rPr>
          <w:rStyle w:val="a5"/>
          <w:b w:val="0"/>
          <w:bCs w:val="0"/>
          <w:sz w:val="28"/>
          <w:szCs w:val="28"/>
        </w:rPr>
        <w:footnoteReference w:id="34"/>
      </w:r>
      <w:r w:rsidRPr="00872357">
        <w:rPr>
          <w:b w:val="0"/>
          <w:bCs w:val="0"/>
          <w:sz w:val="28"/>
          <w:szCs w:val="28"/>
        </w:rPr>
        <w:t>.</w:t>
      </w:r>
    </w:p>
    <w:p w:rsidR="00872357" w:rsidRPr="00872357" w:rsidRDefault="00872357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72357">
        <w:rPr>
          <w:b w:val="0"/>
          <w:bCs w:val="0"/>
          <w:sz w:val="28"/>
          <w:szCs w:val="28"/>
        </w:rPr>
        <w:t>По результатам рассмотрения обращения Уполномоченного прокуратура обратилась в суд с иском в интересах инвалида детства К. по вопросу получения жилого помещения</w:t>
      </w:r>
      <w:r w:rsidRPr="00872357">
        <w:rPr>
          <w:rStyle w:val="a5"/>
          <w:b w:val="0"/>
          <w:bCs w:val="0"/>
          <w:sz w:val="28"/>
          <w:szCs w:val="28"/>
        </w:rPr>
        <w:footnoteReference w:id="35"/>
      </w:r>
      <w:r w:rsidRPr="00872357">
        <w:rPr>
          <w:b w:val="0"/>
          <w:bCs w:val="0"/>
          <w:sz w:val="28"/>
          <w:szCs w:val="28"/>
        </w:rPr>
        <w:t>.</w:t>
      </w:r>
    </w:p>
    <w:p w:rsidR="00EB4D20" w:rsidRPr="007F26A8" w:rsidRDefault="00EB4D20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lastRenderedPageBreak/>
        <w:t>Устранена многолетняя протечка кровли в квартире ветерана боевых действий Д</w:t>
      </w:r>
      <w:r w:rsidRPr="007F26A8">
        <w:rPr>
          <w:rStyle w:val="a5"/>
          <w:b w:val="0"/>
          <w:bCs w:val="0"/>
          <w:sz w:val="28"/>
          <w:szCs w:val="28"/>
        </w:rPr>
        <w:footnoteReference w:id="36"/>
      </w:r>
      <w:r w:rsidRPr="007F26A8">
        <w:rPr>
          <w:b w:val="0"/>
          <w:bCs w:val="0"/>
          <w:sz w:val="28"/>
          <w:szCs w:val="28"/>
        </w:rPr>
        <w:t>.</w:t>
      </w:r>
    </w:p>
    <w:p w:rsidR="00EB4D20" w:rsidRPr="007F26A8" w:rsidRDefault="00EB4D20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 xml:space="preserve">Вопрос о предоставлении земельного участка в собственность </w:t>
      </w:r>
      <w:r w:rsidR="00AC06DB" w:rsidRPr="007F26A8">
        <w:rPr>
          <w:b w:val="0"/>
          <w:bCs w:val="0"/>
          <w:sz w:val="28"/>
          <w:szCs w:val="28"/>
        </w:rPr>
        <w:t>Б.</w:t>
      </w:r>
      <w:r w:rsidRPr="007F26A8">
        <w:rPr>
          <w:b w:val="0"/>
          <w:bCs w:val="0"/>
          <w:sz w:val="28"/>
          <w:szCs w:val="28"/>
        </w:rPr>
        <w:t xml:space="preserve"> разрешен положительно</w:t>
      </w:r>
      <w:r w:rsidR="00AC06DB" w:rsidRPr="007F26A8">
        <w:rPr>
          <w:rStyle w:val="a5"/>
          <w:b w:val="0"/>
          <w:bCs w:val="0"/>
          <w:sz w:val="28"/>
          <w:szCs w:val="28"/>
        </w:rPr>
        <w:footnoteReference w:id="37"/>
      </w:r>
      <w:r w:rsidR="00AC06DB"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Граждане А. и А. получили отдельные благоустроенные жилые помещения</w:t>
      </w:r>
      <w:r w:rsidRPr="007F26A8">
        <w:rPr>
          <w:rStyle w:val="a5"/>
          <w:b w:val="0"/>
          <w:bCs w:val="0"/>
          <w:sz w:val="28"/>
          <w:szCs w:val="28"/>
        </w:rPr>
        <w:footnoteReference w:id="38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Прокуратура города Самары установила нарушения закона после рассмотрения обращения Уполномоченного в интересах С</w:t>
      </w:r>
      <w:r w:rsidRPr="007F26A8">
        <w:rPr>
          <w:rStyle w:val="a5"/>
          <w:b w:val="0"/>
          <w:bCs w:val="0"/>
          <w:sz w:val="28"/>
          <w:szCs w:val="28"/>
        </w:rPr>
        <w:footnoteReference w:id="39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 результатам рассмотрения обращения Уполномоченного частный детский сад не закрылся</w:t>
      </w:r>
      <w:r w:rsidRPr="007F26A8">
        <w:rPr>
          <w:rStyle w:val="a5"/>
          <w:b w:val="0"/>
          <w:bCs w:val="0"/>
          <w:sz w:val="28"/>
          <w:szCs w:val="28"/>
        </w:rPr>
        <w:footnoteReference w:id="40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Отменено незаконное постановление следственного отдела по г. Сызрань СУ СК России по Самарской области об отказе в возбуждении уголовного дела в интересах В</w:t>
      </w:r>
      <w:r w:rsidRPr="007F26A8">
        <w:rPr>
          <w:rStyle w:val="a5"/>
          <w:b w:val="0"/>
          <w:bCs w:val="0"/>
          <w:sz w:val="28"/>
          <w:szCs w:val="28"/>
        </w:rPr>
        <w:footnoteReference w:id="41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После вмешательства Уполномоченного приняты меры прокурорского реагирования в интересах К</w:t>
      </w:r>
      <w:r w:rsidRPr="007F26A8">
        <w:rPr>
          <w:rStyle w:val="a5"/>
          <w:b w:val="0"/>
          <w:bCs w:val="0"/>
          <w:sz w:val="28"/>
          <w:szCs w:val="28"/>
        </w:rPr>
        <w:footnoteReference w:id="42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После вмешательства Уполномоченного К. заменен неисправный прибор учета электрической энергии</w:t>
      </w:r>
      <w:r w:rsidRPr="007F26A8">
        <w:rPr>
          <w:rStyle w:val="a5"/>
          <w:b w:val="0"/>
          <w:bCs w:val="0"/>
          <w:sz w:val="28"/>
          <w:szCs w:val="28"/>
        </w:rPr>
        <w:footnoteReference w:id="43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 результатам рассмотрения обращения Уполномоченного в интересах М. прокуратурой приняты меры прокурорского реагирования</w:t>
      </w:r>
      <w:r w:rsidRPr="007F26A8">
        <w:rPr>
          <w:rStyle w:val="a5"/>
          <w:b w:val="0"/>
          <w:bCs w:val="0"/>
          <w:sz w:val="28"/>
          <w:szCs w:val="28"/>
        </w:rPr>
        <w:footnoteReference w:id="44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Жительнице Тольятти незаконно отказали в бесплатном медицинском осмотре её детей перед поступлением в дошкольное образовательное учреждение и взяли с неё плату за оказанную услугу. После вмешательства Уполномоченного нарушения устранены</w:t>
      </w:r>
      <w:r w:rsidRPr="007F26A8">
        <w:rPr>
          <w:rStyle w:val="a5"/>
          <w:b w:val="0"/>
          <w:bCs w:val="0"/>
          <w:sz w:val="28"/>
          <w:szCs w:val="28"/>
        </w:rPr>
        <w:footnoteReference w:id="45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Медицинское учреждение незаконно взимало плату с родителей за выдачу справок о допуске их детей к занятиям в бассейне и спортивных секциях. Нарушения пресечены</w:t>
      </w:r>
      <w:r w:rsidRPr="007F26A8">
        <w:rPr>
          <w:rStyle w:val="a5"/>
          <w:b w:val="0"/>
          <w:bCs w:val="0"/>
          <w:sz w:val="28"/>
          <w:szCs w:val="28"/>
        </w:rPr>
        <w:footnoteReference w:id="46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lastRenderedPageBreak/>
        <w:t>После вмешательства Уполномоченного приняты меры по ремонту детского сада и благоустройству прилегающей территории</w:t>
      </w:r>
      <w:r w:rsidRPr="007F26A8">
        <w:rPr>
          <w:rStyle w:val="a5"/>
          <w:b w:val="0"/>
          <w:bCs w:val="0"/>
          <w:sz w:val="28"/>
          <w:szCs w:val="28"/>
        </w:rPr>
        <w:footnoteReference w:id="47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Жилищный вопрос Г., являющегося лицом, оставшимся без попечения родителей, разрешен положительно</w:t>
      </w:r>
      <w:r w:rsidRPr="007F26A8">
        <w:rPr>
          <w:rStyle w:val="a5"/>
          <w:b w:val="0"/>
          <w:bCs w:val="0"/>
          <w:sz w:val="28"/>
          <w:szCs w:val="28"/>
        </w:rPr>
        <w:footnoteReference w:id="48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Многодетной матери Ш. предоставили положенное по закону жилье</w:t>
      </w:r>
      <w:r w:rsidRPr="007F26A8">
        <w:rPr>
          <w:rStyle w:val="a5"/>
          <w:b w:val="0"/>
          <w:bCs w:val="0"/>
          <w:sz w:val="28"/>
          <w:szCs w:val="28"/>
        </w:rPr>
        <w:footnoteReference w:id="49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М. будет предоставлена субсидия на приобретение жилого помещения</w:t>
      </w:r>
      <w:r w:rsidRPr="007F26A8">
        <w:rPr>
          <w:rStyle w:val="a5"/>
          <w:b w:val="0"/>
          <w:bCs w:val="0"/>
          <w:sz w:val="28"/>
          <w:szCs w:val="28"/>
        </w:rPr>
        <w:footnoteReference w:id="50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Обеспечение ветерана боевых действий М., признанного инвалидом, противовирусными лекарственными препаратами позволило улучшить его состояние здоровья</w:t>
      </w:r>
      <w:r w:rsidRPr="007F26A8">
        <w:rPr>
          <w:rStyle w:val="a5"/>
          <w:b w:val="0"/>
          <w:bCs w:val="0"/>
          <w:sz w:val="28"/>
          <w:szCs w:val="28"/>
        </w:rPr>
        <w:footnoteReference w:id="51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К. оказано содействие в обследовании в условиях Самарского онкологического диспансера</w:t>
      </w:r>
      <w:r w:rsidRPr="007F26A8">
        <w:rPr>
          <w:rStyle w:val="a5"/>
          <w:b w:val="0"/>
          <w:bCs w:val="0"/>
          <w:sz w:val="28"/>
          <w:szCs w:val="28"/>
        </w:rPr>
        <w:footnoteReference w:id="52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 результатам рассмотрения обращения ветерана Великой Отечественной войны Б. принято решение о предоставлении в собственность земельного участка</w:t>
      </w:r>
      <w:r w:rsidRPr="007F26A8">
        <w:rPr>
          <w:rStyle w:val="a5"/>
          <w:b w:val="0"/>
          <w:bCs w:val="0"/>
          <w:sz w:val="28"/>
          <w:szCs w:val="28"/>
        </w:rPr>
        <w:footnoteReference w:id="53"/>
      </w:r>
      <w:r w:rsidRPr="007F26A8">
        <w:rPr>
          <w:b w:val="0"/>
          <w:bCs w:val="0"/>
          <w:sz w:val="28"/>
          <w:szCs w:val="28"/>
        </w:rPr>
        <w:t>.</w:t>
      </w:r>
    </w:p>
    <w:p w:rsidR="00AC06DB" w:rsidRPr="007F26A8" w:rsidRDefault="00AC06DB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 xml:space="preserve">По обращению ветерана Великой Отечественной войны (труженика тыла) </w:t>
      </w:r>
      <w:r w:rsidR="007F26A8" w:rsidRPr="007F26A8">
        <w:rPr>
          <w:b w:val="0"/>
          <w:bCs w:val="0"/>
          <w:sz w:val="28"/>
          <w:szCs w:val="28"/>
        </w:rPr>
        <w:t>Б. н</w:t>
      </w:r>
      <w:r w:rsidRPr="007F26A8">
        <w:rPr>
          <w:b w:val="0"/>
          <w:bCs w:val="0"/>
          <w:sz w:val="28"/>
          <w:szCs w:val="28"/>
        </w:rPr>
        <w:t>айдено решение в устранении нарушений требований санитарно-эпидемиологических норм в связи с работой мусоропровода</w:t>
      </w:r>
      <w:r w:rsidR="007F26A8" w:rsidRPr="007F26A8">
        <w:rPr>
          <w:rStyle w:val="a5"/>
          <w:b w:val="0"/>
          <w:bCs w:val="0"/>
          <w:sz w:val="28"/>
          <w:szCs w:val="28"/>
        </w:rPr>
        <w:footnoteReference w:id="54"/>
      </w:r>
      <w:r w:rsidRPr="007F26A8">
        <w:rPr>
          <w:b w:val="0"/>
          <w:bCs w:val="0"/>
          <w:sz w:val="28"/>
          <w:szCs w:val="28"/>
        </w:rPr>
        <w:t>.</w:t>
      </w:r>
    </w:p>
    <w:p w:rsidR="007F26A8" w:rsidRP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 xml:space="preserve">Министерством социально-демографической и семейной политики Самарской области рассмотрено заключение Уполномоченного по предоставлению К. компенсации расходов на оплату жилого помещения и коммунальных услуг. </w:t>
      </w:r>
      <w:r w:rsidRPr="007F26A8">
        <w:rPr>
          <w:b w:val="0"/>
          <w:sz w:val="28"/>
          <w:szCs w:val="28"/>
          <w:shd w:val="clear" w:color="auto" w:fill="FFFFFF"/>
        </w:rPr>
        <w:t>Компенсации расходов на оплату жилого помещения и коммунальных услуг будет произведена в ближайший выплатной период</w:t>
      </w:r>
      <w:r w:rsidRPr="007F26A8">
        <w:rPr>
          <w:rStyle w:val="a5"/>
          <w:b w:val="0"/>
          <w:sz w:val="28"/>
          <w:szCs w:val="28"/>
          <w:shd w:val="clear" w:color="auto" w:fill="FFFFFF"/>
        </w:rPr>
        <w:footnoteReference w:id="55"/>
      </w:r>
      <w:r w:rsidRPr="007F26A8">
        <w:rPr>
          <w:b w:val="0"/>
          <w:sz w:val="28"/>
          <w:szCs w:val="28"/>
          <w:shd w:val="clear" w:color="auto" w:fill="FFFFFF"/>
        </w:rPr>
        <w:t>.</w:t>
      </w:r>
    </w:p>
    <w:p w:rsidR="007F26A8" w:rsidRP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 результатам рассмотрения Заключения Уполномоченного по правам человека найден вариант восстановления нарушенных прав граждан на благоприятную окружающую среду</w:t>
      </w:r>
      <w:r w:rsidRPr="007F26A8">
        <w:rPr>
          <w:rStyle w:val="a5"/>
          <w:b w:val="0"/>
          <w:bCs w:val="0"/>
          <w:sz w:val="28"/>
          <w:szCs w:val="28"/>
        </w:rPr>
        <w:footnoteReference w:id="56"/>
      </w:r>
      <w:r w:rsidRPr="007F26A8">
        <w:rPr>
          <w:b w:val="0"/>
          <w:bCs w:val="0"/>
          <w:sz w:val="28"/>
          <w:szCs w:val="28"/>
        </w:rPr>
        <w:t>.</w:t>
      </w:r>
    </w:p>
    <w:p w:rsidR="007F26A8" w:rsidRP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 xml:space="preserve">По результатам рассмотрения обращения Уполномоченного Администрацией городского округа Похвистнево Самарской области лицо из </w:t>
      </w:r>
      <w:r w:rsidRPr="007F26A8">
        <w:rPr>
          <w:b w:val="0"/>
          <w:bCs w:val="0"/>
          <w:sz w:val="28"/>
          <w:szCs w:val="28"/>
        </w:rPr>
        <w:lastRenderedPageBreak/>
        <w:t>числа детей-сирот и детей, оставшихся без попечения родителей, 3. был восстановлен в списках на получение жилого помещения</w:t>
      </w:r>
      <w:r w:rsidRPr="007F26A8">
        <w:rPr>
          <w:rStyle w:val="a5"/>
          <w:b w:val="0"/>
          <w:bCs w:val="0"/>
          <w:sz w:val="28"/>
          <w:szCs w:val="28"/>
        </w:rPr>
        <w:footnoteReference w:id="57"/>
      </w:r>
      <w:r w:rsidRPr="007F26A8">
        <w:rPr>
          <w:b w:val="0"/>
          <w:bCs w:val="0"/>
          <w:sz w:val="28"/>
          <w:szCs w:val="28"/>
        </w:rPr>
        <w:t>.</w:t>
      </w:r>
    </w:p>
    <w:p w:rsidR="007F26A8" w:rsidRP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При содействии Уполномоченного Ветерану Великой Отечественной войны М. в рамках исполнения судебного решения предоставлено жилое помещение</w:t>
      </w:r>
      <w:r w:rsidRPr="007F26A8">
        <w:rPr>
          <w:rStyle w:val="a5"/>
          <w:b w:val="0"/>
          <w:bCs w:val="0"/>
          <w:sz w:val="28"/>
          <w:szCs w:val="28"/>
        </w:rPr>
        <w:footnoteReference w:id="58"/>
      </w:r>
      <w:r w:rsidRPr="007F26A8">
        <w:rPr>
          <w:b w:val="0"/>
          <w:bCs w:val="0"/>
          <w:sz w:val="28"/>
          <w:szCs w:val="28"/>
        </w:rPr>
        <w:t>.</w:t>
      </w:r>
    </w:p>
    <w:p w:rsidR="007F26A8" w:rsidRP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В жилом помещении, предоставленном Ф., относящейся к категории лиц из числа детей-сирот и детей, оставшихся без попечения родителей, восстановлено водоснабжение</w:t>
      </w:r>
      <w:r w:rsidRPr="007F26A8">
        <w:rPr>
          <w:rStyle w:val="a5"/>
          <w:b w:val="0"/>
          <w:bCs w:val="0"/>
          <w:sz w:val="28"/>
          <w:szCs w:val="28"/>
        </w:rPr>
        <w:footnoteReference w:id="59"/>
      </w:r>
      <w:r w:rsidRPr="007F26A8">
        <w:rPr>
          <w:b w:val="0"/>
          <w:bCs w:val="0"/>
          <w:sz w:val="28"/>
          <w:szCs w:val="28"/>
        </w:rPr>
        <w:t>.</w:t>
      </w:r>
    </w:p>
    <w:p w:rsidR="007F26A8" w:rsidRDefault="007F26A8" w:rsidP="00865F49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7F26A8">
        <w:rPr>
          <w:b w:val="0"/>
          <w:bCs w:val="0"/>
          <w:sz w:val="28"/>
          <w:szCs w:val="28"/>
        </w:rPr>
        <w:t>После обращения на "прямую линию" с Уполномоченным К. был произведен ремонт кровли</w:t>
      </w:r>
      <w:r w:rsidRPr="007F26A8">
        <w:rPr>
          <w:rStyle w:val="a5"/>
          <w:b w:val="0"/>
          <w:bCs w:val="0"/>
          <w:sz w:val="28"/>
          <w:szCs w:val="28"/>
        </w:rPr>
        <w:footnoteReference w:id="60"/>
      </w:r>
      <w:r w:rsidRPr="007F26A8">
        <w:rPr>
          <w:b w:val="0"/>
          <w:bCs w:val="0"/>
          <w:sz w:val="28"/>
          <w:szCs w:val="28"/>
        </w:rPr>
        <w:t>.</w:t>
      </w:r>
    </w:p>
    <w:p w:rsidR="00B706DC" w:rsidRPr="007552D2" w:rsidRDefault="00E87B7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М. оказано содействие в </w:t>
      </w:r>
      <w:r w:rsidRPr="007552D2">
        <w:rPr>
          <w:b w:val="0"/>
          <w:sz w:val="28"/>
          <w:szCs w:val="28"/>
        </w:rPr>
        <w:t>предоставлении социального обслуживания на дому.</w:t>
      </w:r>
    </w:p>
    <w:p w:rsidR="00E87B75" w:rsidRPr="007552D2" w:rsidRDefault="00E87B7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t xml:space="preserve">В интересах жителей поселка Прибрежный приняты меры привлечению виновных лиц к ответственности по части 3 статьи 14.16 Кодекса Российской Федерации об административных правонарушениях и </w:t>
      </w:r>
      <w:r w:rsidRPr="007552D2">
        <w:rPr>
          <w:b w:val="0"/>
          <w:color w:val="000000"/>
          <w:sz w:val="28"/>
          <w:szCs w:val="28"/>
        </w:rPr>
        <w:t xml:space="preserve">статье 2.1 Закона Самарской области «Об административных правонарушениях на территории Самарской области» за </w:t>
      </w:r>
      <w:r w:rsidRPr="007552D2">
        <w:rPr>
          <w:b w:val="0"/>
          <w:sz w:val="28"/>
          <w:szCs w:val="28"/>
        </w:rPr>
        <w:t xml:space="preserve">реализацию алкогольной продукции без использования контрольно-кассовой техники и нарушение </w:t>
      </w:r>
      <w:r w:rsidRPr="007552D2">
        <w:rPr>
          <w:b w:val="0"/>
          <w:color w:val="000000"/>
          <w:sz w:val="28"/>
          <w:szCs w:val="28"/>
        </w:rPr>
        <w:t>Закон</w:t>
      </w:r>
      <w:r w:rsidR="007552D2" w:rsidRPr="007552D2">
        <w:rPr>
          <w:b w:val="0"/>
          <w:color w:val="000000"/>
          <w:sz w:val="28"/>
          <w:szCs w:val="28"/>
        </w:rPr>
        <w:t>а</w:t>
      </w:r>
      <w:r w:rsidRPr="007552D2">
        <w:rPr>
          <w:b w:val="0"/>
          <w:color w:val="000000"/>
          <w:sz w:val="28"/>
          <w:szCs w:val="28"/>
        </w:rPr>
        <w:t xml:space="preserve"> Самарской области «О нарушении тишины и покоя граждан в ночное время на территории Самарской области»</w:t>
      </w:r>
      <w:r w:rsidRPr="007552D2">
        <w:rPr>
          <w:b w:val="0"/>
          <w:sz w:val="28"/>
          <w:szCs w:val="28"/>
        </w:rPr>
        <w:t>.</w:t>
      </w:r>
    </w:p>
    <w:p w:rsidR="00E87B75" w:rsidRPr="007552D2" w:rsidRDefault="00E87B7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t>В рамках принимаемых мер по обращению Ш. виновному лицу вынесены наказания по статьям 7.1 и 8.2 Кодекса Российской Федерации об административных правонарушениях</w:t>
      </w:r>
      <w:r w:rsidR="007552D2" w:rsidRPr="007552D2">
        <w:rPr>
          <w:b w:val="0"/>
          <w:sz w:val="28"/>
          <w:szCs w:val="28"/>
        </w:rPr>
        <w:t xml:space="preserve"> за самовольное занятие земельного участка, и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</w:t>
      </w:r>
      <w:r w:rsidRPr="007552D2">
        <w:rPr>
          <w:b w:val="0"/>
          <w:sz w:val="28"/>
          <w:szCs w:val="28"/>
        </w:rPr>
        <w:t>.</w:t>
      </w:r>
    </w:p>
    <w:p w:rsidR="00E87B75" w:rsidRPr="007552D2" w:rsidRDefault="00E87B75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t>При содействии Уполномоченного в интересах Г. устранены незаконно установленные ограждения, ограничивающие доступ к земельному участку общего пользования.</w:t>
      </w:r>
    </w:p>
    <w:p w:rsidR="007552D2" w:rsidRPr="007552D2" w:rsidRDefault="007552D2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t>После обращения К. виновные лица привлечены к ответственности по части 3 статьи 14.16 Кодекса Российской Федерации об административных правонарушениях «Нарушение особых требований и правил розничной продажи алкогольной и спиртосодержащей продукции».</w:t>
      </w:r>
    </w:p>
    <w:p w:rsidR="007552D2" w:rsidRPr="007552D2" w:rsidRDefault="007552D2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t>В рамках рассмотрения обращения Уполномоченного в интересах Л. Приняты меры, направленные на надлежащую организацию дорожного движения.</w:t>
      </w:r>
    </w:p>
    <w:p w:rsidR="007552D2" w:rsidRDefault="007552D2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552D2">
        <w:rPr>
          <w:b w:val="0"/>
          <w:sz w:val="28"/>
          <w:szCs w:val="28"/>
        </w:rPr>
        <w:lastRenderedPageBreak/>
        <w:t>После рассмотрения Заключения Уполномоченного в интересах К. приняты меры по переносу нестационарного объекта потребительского рынка, нарушающего права граждан на благоприятную окружающую среду.</w:t>
      </w:r>
    </w:p>
    <w:p w:rsidR="007B5726" w:rsidRPr="007B5726" w:rsidRDefault="007B5726" w:rsidP="00865F4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B5726">
        <w:rPr>
          <w:b w:val="0"/>
          <w:sz w:val="28"/>
          <w:szCs w:val="28"/>
        </w:rPr>
        <w:t>Компенсация расходов Б. на оплату жилого помещения и коммунальных услуг выплачена в полном объеме</w:t>
      </w:r>
      <w:r>
        <w:rPr>
          <w:rStyle w:val="a5"/>
          <w:b w:val="0"/>
          <w:sz w:val="28"/>
          <w:szCs w:val="28"/>
        </w:rPr>
        <w:footnoteReference w:id="61"/>
      </w:r>
      <w:r w:rsidRPr="007B5726">
        <w:rPr>
          <w:b w:val="0"/>
          <w:sz w:val="28"/>
          <w:szCs w:val="28"/>
        </w:rPr>
        <w:t>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17">
        <w:rPr>
          <w:rFonts w:ascii="Times New Roman" w:hAnsi="Times New Roman"/>
          <w:sz w:val="28"/>
          <w:szCs w:val="28"/>
        </w:rPr>
        <w:t>Наиболее актуальные системные проблемы рассматривались на заседаниях Общественного и Экспертного советов по правам человека при Уполномоченном по правам человека в Самарской области.</w:t>
      </w:r>
    </w:p>
    <w:p w:rsidR="0006188A" w:rsidRPr="0006188A" w:rsidRDefault="0006188A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88A">
        <w:rPr>
          <w:rFonts w:ascii="Times New Roman" w:hAnsi="Times New Roman"/>
          <w:sz w:val="28"/>
          <w:szCs w:val="28"/>
        </w:rPr>
        <w:t xml:space="preserve">В 2017 году </w:t>
      </w:r>
      <w:r w:rsidRPr="0006188A">
        <w:rPr>
          <w:rFonts w:ascii="Times New Roman" w:hAnsi="Times New Roman"/>
          <w:sz w:val="28"/>
          <w:szCs w:val="28"/>
          <w:lang w:eastAsia="ar-SA"/>
        </w:rPr>
        <w:t>на основании и в соответствии с требованиями Закона Самарской области от 24.11.2000 № 45-ГД «Об Уполномоченном по правам человека в Самарской области» Уполномоченным по правам человека подготовлено 11 Заключений о</w:t>
      </w:r>
      <w:r w:rsidRPr="0006188A">
        <w:rPr>
          <w:rFonts w:ascii="Times New Roman" w:hAnsi="Times New Roman"/>
          <w:color w:val="000000"/>
          <w:sz w:val="28"/>
          <w:szCs w:val="28"/>
        </w:rPr>
        <w:t xml:space="preserve"> нарушении прав и свобод граждан с рекомендациями </w:t>
      </w:r>
      <w:r w:rsidRPr="0006188A">
        <w:rPr>
          <w:rFonts w:ascii="Times New Roman" w:hAnsi="Times New Roman"/>
          <w:sz w:val="28"/>
          <w:szCs w:val="28"/>
        </w:rPr>
        <w:t>принять возможные и необходимые меры по восстановлению нарушенных прав граждан</w:t>
      </w:r>
      <w:r w:rsidRPr="0006188A">
        <w:rPr>
          <w:rStyle w:val="a5"/>
          <w:rFonts w:ascii="Times New Roman" w:hAnsi="Times New Roman"/>
          <w:sz w:val="28"/>
          <w:szCs w:val="28"/>
        </w:rPr>
        <w:footnoteReference w:id="62"/>
      </w:r>
      <w:r w:rsidRPr="0006188A">
        <w:rPr>
          <w:rFonts w:ascii="Times New Roman" w:hAnsi="Times New Roman"/>
          <w:sz w:val="28"/>
          <w:szCs w:val="28"/>
        </w:rPr>
        <w:t>.</w:t>
      </w:r>
    </w:p>
    <w:p w:rsidR="00BE23A4" w:rsidRPr="00F82111" w:rsidRDefault="00BE23A4" w:rsidP="00865F49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111">
        <w:rPr>
          <w:rFonts w:ascii="Times New Roman" w:hAnsi="Times New Roman"/>
          <w:sz w:val="28"/>
          <w:szCs w:val="28"/>
        </w:rPr>
        <w:t xml:space="preserve">Главная традиция, которая сохраняется в аппарате Уполномоченного по правам человека </w:t>
      </w:r>
      <w:r w:rsidR="0006188A">
        <w:rPr>
          <w:rFonts w:ascii="Times New Roman" w:hAnsi="Times New Roman"/>
          <w:sz w:val="28"/>
          <w:szCs w:val="28"/>
        </w:rPr>
        <w:t xml:space="preserve">в Самарской области </w:t>
      </w:r>
      <w:r w:rsidRPr="00F82111">
        <w:rPr>
          <w:rFonts w:ascii="Times New Roman" w:hAnsi="Times New Roman"/>
          <w:sz w:val="28"/>
          <w:szCs w:val="28"/>
        </w:rPr>
        <w:t>– это внимательное, неформальное отношение к каждому человеку. На каждое обращение специалисты аппарата дают квалифицированный ответ или подробную консультацию.</w:t>
      </w:r>
    </w:p>
    <w:p w:rsidR="00527F9F" w:rsidRDefault="00527F9F"/>
    <w:sectPr w:rsidR="0052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755" w:rsidRDefault="00A47755" w:rsidP="00BE23A4">
      <w:pPr>
        <w:spacing w:after="0" w:line="240" w:lineRule="auto"/>
      </w:pPr>
      <w:r>
        <w:separator/>
      </w:r>
    </w:p>
  </w:endnote>
  <w:endnote w:type="continuationSeparator" w:id="0">
    <w:p w:rsidR="00A47755" w:rsidRDefault="00A47755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755" w:rsidRDefault="00A47755" w:rsidP="00BE23A4">
      <w:pPr>
        <w:spacing w:after="0" w:line="240" w:lineRule="auto"/>
      </w:pPr>
      <w:r>
        <w:separator/>
      </w:r>
    </w:p>
  </w:footnote>
  <w:footnote w:type="continuationSeparator" w:id="0">
    <w:p w:rsidR="00A47755" w:rsidRDefault="00A47755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  <w:footnote w:id="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http://ombudsman63.ru/events/view/1547</w:t>
      </w:r>
    </w:p>
  </w:footnote>
  <w:footnote w:id="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http://ombudsman63.ru/events/view/157</w:t>
      </w:r>
      <w:r>
        <w:t>8</w:t>
      </w:r>
    </w:p>
  </w:footnote>
  <w:footnote w:id="4">
    <w:p w:rsidR="00F1139E" w:rsidRPr="007B5726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455</w:t>
      </w:r>
    </w:p>
  </w:footnote>
  <w:footnote w:id="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452</w:t>
      </w:r>
    </w:p>
  </w:footnote>
  <w:footnote w:id="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461</w:t>
      </w:r>
    </w:p>
  </w:footnote>
  <w:footnote w:id="7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472</w:t>
      </w:r>
    </w:p>
  </w:footnote>
  <w:footnote w:id="8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483</w:t>
      </w:r>
    </w:p>
  </w:footnote>
  <w:footnote w:id="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470</w:t>
      </w:r>
    </w:p>
  </w:footnote>
  <w:footnote w:id="1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471</w:t>
      </w:r>
    </w:p>
  </w:footnote>
  <w:footnote w:id="1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492</w:t>
      </w:r>
    </w:p>
  </w:footnote>
  <w:footnote w:id="1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494</w:t>
      </w:r>
    </w:p>
  </w:footnote>
  <w:footnote w:id="1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515</w:t>
      </w:r>
    </w:p>
  </w:footnote>
  <w:footnote w:id="14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504</w:t>
      </w:r>
    </w:p>
  </w:footnote>
  <w:footnote w:id="1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508</w:t>
      </w:r>
    </w:p>
  </w:footnote>
  <w:footnote w:id="1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550</w:t>
      </w:r>
    </w:p>
  </w:footnote>
  <w:footnote w:id="17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553</w:t>
      </w:r>
    </w:p>
  </w:footnote>
  <w:footnote w:id="18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552</w:t>
      </w:r>
    </w:p>
  </w:footnote>
  <w:footnote w:id="1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557</w:t>
      </w:r>
    </w:p>
  </w:footnote>
  <w:footnote w:id="2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556</w:t>
      </w:r>
    </w:p>
  </w:footnote>
  <w:footnote w:id="2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564</w:t>
      </w:r>
    </w:p>
  </w:footnote>
  <w:footnote w:id="2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566</w:t>
      </w:r>
    </w:p>
  </w:footnote>
  <w:footnote w:id="2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623</w:t>
      </w:r>
    </w:p>
  </w:footnote>
  <w:footnote w:id="24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622</w:t>
      </w:r>
    </w:p>
  </w:footnote>
  <w:footnote w:id="2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622</w:t>
      </w:r>
    </w:p>
  </w:footnote>
  <w:footnote w:id="2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622</w:t>
      </w:r>
    </w:p>
  </w:footnote>
  <w:footnote w:id="27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631</w:t>
      </w:r>
    </w:p>
  </w:footnote>
  <w:footnote w:id="28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630</w:t>
      </w:r>
    </w:p>
  </w:footnote>
  <w:footnote w:id="2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634</w:t>
      </w:r>
    </w:p>
  </w:footnote>
  <w:footnote w:id="3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hyperlink r:id="rId1" w:history="1">
        <w:r w:rsidRPr="00872357">
          <w:rPr>
            <w:rStyle w:val="a9"/>
            <w:color w:val="auto"/>
            <w:u w:val="none"/>
          </w:rPr>
          <w:t>http://ombudsman63.ru/events/view/1642</w:t>
        </w:r>
      </w:hyperlink>
      <w:r w:rsidRPr="00872357">
        <w:t xml:space="preserve">; </w:t>
      </w:r>
      <w:r w:rsidRPr="004805DD">
        <w:t>http://ombudsman63.ru/events/view/1</w:t>
      </w:r>
      <w:r>
        <w:t>734</w:t>
      </w:r>
    </w:p>
  </w:footnote>
  <w:footnote w:id="3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647</w:t>
      </w:r>
    </w:p>
  </w:footnote>
  <w:footnote w:id="3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690</w:t>
      </w:r>
    </w:p>
  </w:footnote>
  <w:footnote w:id="3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649</w:t>
      </w:r>
    </w:p>
  </w:footnote>
  <w:footnote w:id="34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710</w:t>
      </w:r>
    </w:p>
  </w:footnote>
  <w:footnote w:id="3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711</w:t>
      </w:r>
    </w:p>
  </w:footnote>
  <w:footnote w:id="3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737</w:t>
      </w:r>
    </w:p>
  </w:footnote>
  <w:footnote w:id="37">
    <w:p w:rsidR="00F1139E" w:rsidRDefault="00F1139E" w:rsidP="00AC06DB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758</w:t>
      </w:r>
    </w:p>
  </w:footnote>
  <w:footnote w:id="38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768</w:t>
      </w:r>
    </w:p>
  </w:footnote>
  <w:footnote w:id="3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767</w:t>
      </w:r>
    </w:p>
  </w:footnote>
  <w:footnote w:id="4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766</w:t>
      </w:r>
    </w:p>
  </w:footnote>
  <w:footnote w:id="4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764</w:t>
      </w:r>
    </w:p>
  </w:footnote>
  <w:footnote w:id="4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778</w:t>
      </w:r>
    </w:p>
  </w:footnote>
  <w:footnote w:id="4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763</w:t>
      </w:r>
    </w:p>
  </w:footnote>
  <w:footnote w:id="44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786</w:t>
      </w:r>
    </w:p>
  </w:footnote>
  <w:footnote w:id="4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785</w:t>
      </w:r>
    </w:p>
  </w:footnote>
  <w:footnote w:id="4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784</w:t>
      </w:r>
    </w:p>
  </w:footnote>
  <w:footnote w:id="47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794</w:t>
      </w:r>
    </w:p>
  </w:footnote>
  <w:footnote w:id="48">
    <w:p w:rsidR="00F1139E" w:rsidRDefault="00F1139E" w:rsidP="00AC06DB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796</w:t>
      </w:r>
    </w:p>
  </w:footnote>
  <w:footnote w:id="4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822</w:t>
      </w:r>
    </w:p>
  </w:footnote>
  <w:footnote w:id="5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827</w:t>
      </w:r>
    </w:p>
  </w:footnote>
  <w:footnote w:id="5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845</w:t>
      </w:r>
    </w:p>
  </w:footnote>
  <w:footnote w:id="5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844</w:t>
      </w:r>
    </w:p>
  </w:footnote>
  <w:footnote w:id="53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867</w:t>
      </w:r>
    </w:p>
  </w:footnote>
  <w:footnote w:id="54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872</w:t>
      </w:r>
    </w:p>
  </w:footnote>
  <w:footnote w:id="55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903</w:t>
      </w:r>
    </w:p>
  </w:footnote>
  <w:footnote w:id="56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905</w:t>
      </w:r>
    </w:p>
  </w:footnote>
  <w:footnote w:id="57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910</w:t>
      </w:r>
    </w:p>
  </w:footnote>
  <w:footnote w:id="58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914</w:t>
      </w:r>
    </w:p>
  </w:footnote>
  <w:footnote w:id="59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946</w:t>
      </w:r>
    </w:p>
  </w:footnote>
  <w:footnote w:id="60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948</w:t>
      </w:r>
    </w:p>
  </w:footnote>
  <w:footnote w:id="61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950</w:t>
      </w:r>
    </w:p>
  </w:footnote>
  <w:footnote w:id="62">
    <w:p w:rsidR="00F1139E" w:rsidRDefault="00F1139E">
      <w:pPr>
        <w:pStyle w:val="a3"/>
      </w:pPr>
      <w:r>
        <w:rPr>
          <w:rStyle w:val="a5"/>
        </w:rPr>
        <w:footnoteRef/>
      </w:r>
      <w:r>
        <w:t xml:space="preserve"> Официальный интернет-сайт Уполномоченного по правам человека в Самарской области </w:t>
      </w:r>
      <w:r w:rsidRPr="004805DD">
        <w:t>http://ombudsman63.ru/events/view/1</w:t>
      </w:r>
      <w:r>
        <w:t>840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0F300A"/>
    <w:rsid w:val="0010469D"/>
    <w:rsid w:val="0011270C"/>
    <w:rsid w:val="00145479"/>
    <w:rsid w:val="00156FEE"/>
    <w:rsid w:val="001C7E3D"/>
    <w:rsid w:val="002662CF"/>
    <w:rsid w:val="00267287"/>
    <w:rsid w:val="002E46EB"/>
    <w:rsid w:val="003C6D1C"/>
    <w:rsid w:val="00421BB2"/>
    <w:rsid w:val="00431FA1"/>
    <w:rsid w:val="004805DD"/>
    <w:rsid w:val="00527F9F"/>
    <w:rsid w:val="00560584"/>
    <w:rsid w:val="0062508D"/>
    <w:rsid w:val="00652F3A"/>
    <w:rsid w:val="006B3DF6"/>
    <w:rsid w:val="007552D2"/>
    <w:rsid w:val="007B5726"/>
    <w:rsid w:val="007E1E0E"/>
    <w:rsid w:val="007F26A8"/>
    <w:rsid w:val="00817835"/>
    <w:rsid w:val="00852FE9"/>
    <w:rsid w:val="00865F49"/>
    <w:rsid w:val="00872357"/>
    <w:rsid w:val="008B0465"/>
    <w:rsid w:val="009717D2"/>
    <w:rsid w:val="00976A8A"/>
    <w:rsid w:val="00996252"/>
    <w:rsid w:val="009A426F"/>
    <w:rsid w:val="00A47755"/>
    <w:rsid w:val="00A91487"/>
    <w:rsid w:val="00AC06DB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mbudsman63.ru/events/view/1642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2017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2469</c:v>
                </c:pt>
                <c:pt idx="1">
                  <c:v>2650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ОБРАЩЕНИЙ ГРАЖДАН К УПОЛНОМОЧЕННОМУ ПО ПРАВАМ ЧЕЛОВЕКА В САМАРСКОЙ ОБЛАСТИ В 2017 ГОДУ ПО ГЕНДЕРНОМУ ПРИЗНАКУ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2018 ГОДУ ПО ГЕНДЕРНОМУ ПРИЗНАКУ</c:v>
                </c:pt>
              </c:strCache>
            </c:strRef>
          </c:tx>
          <c:dPt>
            <c:idx val="0"/>
            <c:bubble3D val="0"/>
            <c:explosion val="7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B97-4A27-8577-CABDBC2BAEF8}"/>
              </c:ext>
            </c:extLst>
          </c:dPt>
          <c:dPt>
            <c:idx val="1"/>
            <c:bubble3D val="0"/>
            <c:explosion val="3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9B97-4A27-8577-CABDBC2BAEF8}"/>
              </c:ext>
            </c:extLst>
          </c:dPt>
          <c:dLbls>
            <c:dLbl>
              <c:idx val="0"/>
              <c:layout>
                <c:manualLayout>
                  <c:x val="2.5462962962963048E-2"/>
                  <c:y val="1.1904761904761831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" lastClr="FFFFFF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9B97-4A27-8577-CABDBC2BAEF8}"/>
                </c:ext>
              </c:extLst>
            </c:dLbl>
            <c:dLbl>
              <c:idx val="1"/>
              <c:spPr>
                <a:solidFill>
                  <a:sysClr val="window" lastClr="FFFFFF"/>
                </a:solidFill>
                <a:ln>
                  <a:solidFill>
                    <a:sysClr val="window" lastClr="FFFFFF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2-9B97-4A27-8577-CABDBC2BAEF8}"/>
                </c:ext>
              </c:extLst>
            </c:dLbl>
            <c:spPr>
              <a:ln>
                <a:solidFill>
                  <a:schemeClr val="bg1"/>
                </a:solidFill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Лица мужского пола</c:v>
                </c:pt>
                <c:pt idx="1">
                  <c:v>Лица женского пола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2010</c:v>
                </c:pt>
                <c:pt idx="1">
                  <c:v>3263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7-4A27-8577-CABDBC2BAEF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КОЛИЧЕСТВО ОБРАЩЕНИЙ, ПОСТУПИВШИХ В АДРЕС УПОЛНОМОЧЕННОГО ПО ПРАВАМ ЧЕЛОВЕКА В САМАРСКОЙ ОБЛАСТИ В 2017 ГОДУ, В РАЗРЕЗЕ КАТЕГОРИЙ ЗАЯВИТЕЛЕЙ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16741226427398E-2"/>
          <c:y val="0.3156709334273195"/>
          <c:w val="0.82796651754714523"/>
          <c:h val="0.60886667841494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pattFill prst="wdDnDiag">
                <a:fgClr>
                  <a:schemeClr val="accent2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B4D-48D9-93E1-C677796C919B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B4D-48D9-93E1-C677796C919B}"/>
              </c:ext>
            </c:extLst>
          </c:dPt>
          <c:dPt>
            <c:idx val="2"/>
            <c:bubble3D val="0"/>
            <c:spPr>
              <a:pattFill prst="lgCheck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B4D-48D9-93E1-C677796C919B}"/>
              </c:ext>
            </c:extLst>
          </c:dPt>
          <c:dPt>
            <c:idx val="3"/>
            <c:bubble3D val="0"/>
            <c:spPr>
              <a:pattFill prst="shingle">
                <a:fgClr>
                  <a:srgbClr val="00B0F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B4D-48D9-93E1-C677796C919B}"/>
              </c:ext>
            </c:extLst>
          </c:dPt>
          <c:dPt>
            <c:idx val="4"/>
            <c:bubble3D val="0"/>
            <c:spPr>
              <a:pattFill prst="weave">
                <a:fgClr>
                  <a:srgbClr val="00B05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B4D-48D9-93E1-C677796C919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2B4D-48D9-93E1-C677796C919B}"/>
              </c:ext>
            </c:extLst>
          </c:dPt>
          <c:dPt>
            <c:idx val="6"/>
            <c:bubble3D val="0"/>
            <c:spPr>
              <a:pattFill prst="pct5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2B4D-48D9-93E1-C677796C919B}"/>
              </c:ext>
            </c:extLst>
          </c:dPt>
          <c:dPt>
            <c:idx val="7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2B4D-48D9-93E1-C677796C919B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2B4D-48D9-93E1-C677796C919B}"/>
              </c:ext>
            </c:extLst>
          </c:dPt>
          <c:dLbls>
            <c:dLbl>
              <c:idx val="0"/>
              <c:layout>
                <c:manualLayout>
                  <c:x val="4.7033671833244237E-2"/>
                  <c:y val="7.88402848423194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4D-48D9-93E1-C677796C919B}"/>
                </c:ext>
              </c:extLst>
            </c:dLbl>
            <c:dLbl>
              <c:idx val="1"/>
              <c:layout>
                <c:manualLayout>
                  <c:x val="-5.5585248530197771E-2"/>
                  <c:y val="1.99838194183000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4D-48D9-93E1-C677796C919B}"/>
                </c:ext>
              </c:extLst>
            </c:dLbl>
            <c:dLbl>
              <c:idx val="2"/>
              <c:layout>
                <c:manualLayout>
                  <c:x val="-8.9791555318011793E-2"/>
                  <c:y val="-2.2889114954221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4D-48D9-93E1-C677796C919B}"/>
                </c:ext>
              </c:extLst>
            </c:dLbl>
            <c:dLbl>
              <c:idx val="3"/>
              <c:layout>
                <c:manualLayout>
                  <c:x val="-0.10903260288615721"/>
                  <c:y val="-2.28891149542217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4D-48D9-93E1-C677796C919B}"/>
                </c:ext>
              </c:extLst>
            </c:dLbl>
            <c:dLbl>
              <c:idx val="4"/>
              <c:layout>
                <c:manualLayout>
                  <c:x val="-5.5585248530197834E-2"/>
                  <c:y val="-8.90132248219736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4D-48D9-93E1-C677796C919B}"/>
                </c:ext>
              </c:extLst>
            </c:dLbl>
            <c:dLbl>
              <c:idx val="5"/>
              <c:layout>
                <c:manualLayout>
                  <c:x val="-6.4136825227152821E-3"/>
                  <c:y val="-6.61241098677517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4D-48D9-93E1-C677796C919B}"/>
                </c:ext>
              </c:extLst>
            </c:dLbl>
            <c:dLbl>
              <c:idx val="6"/>
              <c:layout>
                <c:manualLayout>
                  <c:x val="-1.5677709500843434E-16"/>
                  <c:y val="-3.9607781097556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B4D-48D9-93E1-C677796C919B}"/>
                </c:ext>
              </c:extLst>
            </c:dLbl>
            <c:dLbl>
              <c:idx val="7"/>
              <c:layout>
                <c:manualLayout>
                  <c:x val="-2.137894174238375E-3"/>
                  <c:y val="-4.94298748007466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B4D-48D9-93E1-C677796C919B}"/>
                </c:ext>
              </c:extLst>
            </c:dLbl>
            <c:numFmt formatCode="General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Пенсионеры</c:v>
                </c:pt>
                <c:pt idx="1">
                  <c:v>Инвалиды 2 группы</c:v>
                </c:pt>
                <c:pt idx="2">
                  <c:v>Осужденные</c:v>
                </c:pt>
                <c:pt idx="3">
                  <c:v>Представители</c:v>
                </c:pt>
                <c:pt idx="4">
                  <c:v>Инвалиды 3 группы</c:v>
                </c:pt>
                <c:pt idx="5">
                  <c:v>Обманутые дольщики</c:v>
                </c:pt>
                <c:pt idx="6">
                  <c:v>Ветераны труда</c:v>
                </c:pt>
                <c:pt idx="7">
                  <c:v>Безработные</c:v>
                </c:pt>
                <c:pt idx="8">
                  <c:v>Работающие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1305</c:v>
                </c:pt>
                <c:pt idx="1">
                  <c:v>356</c:v>
                </c:pt>
                <c:pt idx="2">
                  <c:v>211</c:v>
                </c:pt>
                <c:pt idx="3">
                  <c:v>187</c:v>
                </c:pt>
                <c:pt idx="4">
                  <c:v>223</c:v>
                </c:pt>
                <c:pt idx="5">
                  <c:v>123</c:v>
                </c:pt>
                <c:pt idx="6">
                  <c:v>174</c:v>
                </c:pt>
                <c:pt idx="7">
                  <c:v>136</c:v>
                </c:pt>
                <c:pt idx="8">
                  <c:v>780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2B4D-48D9-93E1-C677796C9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j-ea"/>
                <a:cs typeface="Times New Roman" panose="02020603050405020304" pitchFamily="18" charset="0"/>
              </a:defRPr>
            </a:pPr>
            <a:r>
              <a:rPr lang="ru-RU"/>
              <a:t>Структура обращений жителей Самарской области 
к Уполномоченному по правам человека в Самарской области в 2017 году в разрезе муниципальных образований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0" normalizeH="0" baseline="0">
              <a:solidFill>
                <a:sysClr val="windowText" lastClr="000000"/>
              </a:solidFill>
              <a:latin typeface="+mn-lt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жителей Самарской области 
к Уполномоченному по правам человека в Самарской области в разрезе муниципальных образований
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72-43E7-A4EA-93DEC2890F1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72-43E7-A4EA-93DEC2890F1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72-43E7-A4EA-93DEC2890F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городские округа</c:v>
                </c:pt>
                <c:pt idx="1">
                  <c:v>муниципальные районы</c:v>
                </c:pt>
                <c:pt idx="2">
                  <c:v>обращения, не позволяющие определить принадлежность заявителя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0.79</c:v>
                </c:pt>
                <c:pt idx="1">
                  <c:v>0.15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2-43E7-A4EA-93DEC2890F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87702376"/>
        <c:axId val="387703552"/>
      </c:barChart>
      <c:catAx>
        <c:axId val="387702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03552"/>
        <c:crosses val="autoZero"/>
        <c:auto val="1"/>
        <c:lblAlgn val="ctr"/>
        <c:lblOffset val="100"/>
        <c:noMultiLvlLbl val="0"/>
      </c:catAx>
      <c:valAx>
        <c:axId val="3877035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387702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КОЛИЧЕСТВО ОБРАЩЕНИЙ, ПОСТУПИВШИХ В АДРЕС УПОЛНОМОЧЕННОГО ПО ПРАВАМ ЧЕЛОВЕКА В САМАРСКОЙ ОБЛАСТИ В 2017 ГОДУ, В РАЗРЕЗЕ ГОРОДСКИХ ОКРУГОВ САМАРСКОЙ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обращений, поступивших в адрес Уполномоченного по правам человека в Самарской области в 2015 году,
в разрезе городских округов Самарской области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г.о. Самара</c:v>
                </c:pt>
                <c:pt idx="1">
                  <c:v>г.о. Тольятти</c:v>
                </c:pt>
                <c:pt idx="2">
                  <c:v>г.о. Сызрань</c:v>
                </c:pt>
                <c:pt idx="3">
                  <c:v>г.о. Чапаевск</c:v>
                </c:pt>
                <c:pt idx="4">
                  <c:v>г.о. Похвистнево</c:v>
                </c:pt>
                <c:pt idx="5">
                  <c:v>г.о. Новокуйбышевск</c:v>
                </c:pt>
                <c:pt idx="6">
                  <c:v>г.о. Жигулевск</c:v>
                </c:pt>
                <c:pt idx="7">
                  <c:v>г.о. Кинель</c:v>
                </c:pt>
                <c:pt idx="8">
                  <c:v>г.о. Октябрьск</c:v>
                </c:pt>
                <c:pt idx="9">
                  <c:v>г.о. Отрадный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3117</c:v>
                </c:pt>
                <c:pt idx="1">
                  <c:v>705</c:v>
                </c:pt>
                <c:pt idx="2">
                  <c:v>247</c:v>
                </c:pt>
                <c:pt idx="3">
                  <c:v>68</c:v>
                </c:pt>
                <c:pt idx="4">
                  <c:v>15</c:v>
                </c:pt>
                <c:pt idx="5">
                  <c:v>183</c:v>
                </c:pt>
                <c:pt idx="6">
                  <c:v>49</c:v>
                </c:pt>
                <c:pt idx="7">
                  <c:v>109</c:v>
                </c:pt>
                <c:pt idx="8">
                  <c:v>44</c:v>
                </c:pt>
                <c:pt idx="9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40-4C9A-B231-F2C07B70C5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7705904"/>
        <c:axId val="387704728"/>
      </c:barChart>
      <c:catAx>
        <c:axId val="387705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04728"/>
        <c:crosses val="autoZero"/>
        <c:auto val="1"/>
        <c:lblAlgn val="ctr"/>
        <c:lblOffset val="100"/>
        <c:noMultiLvlLbl val="0"/>
      </c:catAx>
      <c:valAx>
        <c:axId val="387704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70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bg1">
          <a:lumMod val="85000"/>
        </a:schemeClr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solidFill>
                  <a:sysClr val="windowText" lastClr="000000"/>
                </a:solidFill>
              </a:rPr>
              <a:t>СТРУКТУРА ОРГАНОВ И ОРГАНИЗАЦИЙ, </a:t>
            </a:r>
          </a:p>
          <a:p>
            <a:pPr>
              <a:defRPr sz="1400"/>
            </a:pPr>
            <a:r>
              <a:rPr lang="ru-RU" sz="1400">
                <a:solidFill>
                  <a:sysClr val="windowText" lastClr="000000"/>
                </a:solidFill>
              </a:rPr>
              <a:t>ДЕЙСТВИЯ (БЕЗДЕЙСТВИЕ) КОТОРЫХ ОБЖАЛУЮТСЯ </a:t>
            </a:r>
          </a:p>
          <a:p>
            <a:pPr>
              <a:defRPr sz="1400"/>
            </a:pPr>
            <a:r>
              <a:rPr lang="ru-RU" sz="1400">
                <a:solidFill>
                  <a:sysClr val="windowText" lastClr="000000"/>
                </a:solidFill>
              </a:rPr>
              <a:t>В ОБРАЩЕНИЯХ ГРАЖДАН, ПОСТУПИВШИХ В АДРЕС УПОЛНОМОЧЕННОГО ПО ПРАВАМ ЧЕЛОВЕКА В САМАРСКОЙ ОБЛАСТИ В 2017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18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16741226427398E-2"/>
          <c:y val="0.3156709334273195"/>
          <c:w val="0.82796651754714523"/>
          <c:h val="0.60886667841494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</c:v>
                </c:pt>
              </c:strCache>
            </c:strRef>
          </c:tx>
          <c:dPt>
            <c:idx val="0"/>
            <c:bubble3D val="0"/>
            <c:spPr>
              <a:pattFill prst="wdDnDiag">
                <a:fgClr>
                  <a:schemeClr val="accent2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880-4DC6-9EDF-E64CFBACBD3C}"/>
              </c:ext>
            </c:extLst>
          </c:dPt>
          <c:dPt>
            <c:idx val="1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880-4DC6-9EDF-E64CFBACBD3C}"/>
              </c:ext>
            </c:extLst>
          </c:dPt>
          <c:dPt>
            <c:idx val="2"/>
            <c:bubble3D val="0"/>
            <c:spPr>
              <a:pattFill prst="lgCheck">
                <a:fgClr>
                  <a:srgbClr val="FF000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880-4DC6-9EDF-E64CFBACBD3C}"/>
              </c:ext>
            </c:extLst>
          </c:dPt>
          <c:dPt>
            <c:idx val="3"/>
            <c:bubble3D val="0"/>
            <c:spPr>
              <a:pattFill prst="shingle">
                <a:fgClr>
                  <a:srgbClr val="00B0F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880-4DC6-9EDF-E64CFBACBD3C}"/>
              </c:ext>
            </c:extLst>
          </c:dPt>
          <c:dPt>
            <c:idx val="4"/>
            <c:bubble3D val="0"/>
            <c:spPr>
              <a:pattFill prst="weave">
                <a:fgClr>
                  <a:srgbClr val="00B05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880-4DC6-9EDF-E64CFBACBD3C}"/>
              </c:ext>
            </c:extLst>
          </c:dPt>
          <c:dPt>
            <c:idx val="5"/>
            <c:bubble3D val="0"/>
            <c:spPr>
              <a:pattFill prst="smGrid">
                <a:fgClr>
                  <a:srgbClr val="7030A0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880-4DC6-9EDF-E64CFBACBD3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880-4DC6-9EDF-E64CFBACBD3C}"/>
              </c:ext>
            </c:extLst>
          </c:dPt>
          <c:dPt>
            <c:idx val="7"/>
            <c:bubble3D val="0"/>
            <c:spPr>
              <a:pattFill prst="pct5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7880-4DC6-9EDF-E64CFBACBD3C}"/>
              </c:ext>
            </c:extLst>
          </c:dPt>
          <c:dPt>
            <c:idx val="8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DD53-4A02-B26E-CE837F50AB66}"/>
              </c:ext>
            </c:extLst>
          </c:dPt>
          <c:dLbls>
            <c:dLbl>
              <c:idx val="0"/>
              <c:layout>
                <c:manualLayout>
                  <c:x val="0.16889363976483165"/>
                  <c:y val="2.54323499491353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80-4DC6-9EDF-E64CFBACBD3C}"/>
                </c:ext>
              </c:extLst>
            </c:dLbl>
            <c:dLbl>
              <c:idx val="1"/>
              <c:layout>
                <c:manualLayout>
                  <c:x val="2.9930518439337243E-2"/>
                  <c:y val="5.81323443420030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80-4DC6-9EDF-E64CFBACBD3C}"/>
                </c:ext>
              </c:extLst>
            </c:dLbl>
            <c:dLbl>
              <c:idx val="2"/>
              <c:layout>
                <c:manualLayout>
                  <c:x val="2.3516835916622129E-2"/>
                  <c:y val="-0.15259409969481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80-4DC6-9EDF-E64CFBACBD3C}"/>
                </c:ext>
              </c:extLst>
            </c:dLbl>
            <c:dLbl>
              <c:idx val="3"/>
              <c:layout>
                <c:manualLayout>
                  <c:x val="0.10903260288615714"/>
                  <c:y val="-3.81485249237029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80-4DC6-9EDF-E64CFBACBD3C}"/>
                </c:ext>
              </c:extLst>
            </c:dLbl>
            <c:dLbl>
              <c:idx val="4"/>
              <c:layout>
                <c:manualLayout>
                  <c:x val="5.7723142704436049E-2"/>
                  <c:y val="-2.543234994913530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80-4DC6-9EDF-E64CFBACBD3C}"/>
                </c:ext>
              </c:extLst>
            </c:dLbl>
            <c:dLbl>
              <c:idx val="5"/>
              <c:layout>
                <c:manualLayout>
                  <c:x val="7.9102084446819723E-2"/>
                  <c:y val="-3.05188199389623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80-4DC6-9EDF-E64CFBACBD3C}"/>
                </c:ext>
              </c:extLst>
            </c:dLbl>
            <c:dLbl>
              <c:idx val="6"/>
              <c:layout>
                <c:manualLayout>
                  <c:x val="3.4206306787813848E-2"/>
                  <c:y val="2.543234994913525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80-4DC6-9EDF-E64CFBACBD3C}"/>
                </c:ext>
              </c:extLst>
            </c:dLbl>
            <c:dLbl>
              <c:idx val="7"/>
              <c:layout>
                <c:manualLayout>
                  <c:x val="-2.3516835916622285E-2"/>
                  <c:y val="0.265580418292067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80-4DC6-9EDF-E64CFBACBD3C}"/>
                </c:ext>
              </c:extLst>
            </c:dLbl>
            <c:dLbl>
              <c:idx val="8"/>
              <c:layout>
                <c:manualLayout>
                  <c:x val="-0.12399786210582577"/>
                  <c:y val="5.4842759990708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D53-4A02-B26E-CE837F50AB66}"/>
                </c:ext>
              </c:extLst>
            </c:dLbl>
            <c:numFmt formatCode="General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Федеральные органы власти </c:v>
                </c:pt>
                <c:pt idx="1">
                  <c:v>Органы судебной системы</c:v>
                </c:pt>
                <c:pt idx="2">
                  <c:v>Региональные органы власти</c:v>
                </c:pt>
                <c:pt idx="3">
                  <c:v>Органы местного самоуправления</c:v>
                </c:pt>
                <c:pt idx="4">
                  <c:v>Правоохранительные органы</c:v>
                </c:pt>
                <c:pt idx="5">
                  <c:v>Медицинские учреждения</c:v>
                </c:pt>
                <c:pt idx="6">
                  <c:v>Управляющие организации</c:v>
                </c:pt>
                <c:pt idx="7">
                  <c:v>Юридические лица</c:v>
                </c:pt>
                <c:pt idx="8">
                  <c:v>Иные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468</c:v>
                </c:pt>
                <c:pt idx="1">
                  <c:v>146</c:v>
                </c:pt>
                <c:pt idx="2">
                  <c:v>732</c:v>
                </c:pt>
                <c:pt idx="3">
                  <c:v>923</c:v>
                </c:pt>
                <c:pt idx="4">
                  <c:v>731</c:v>
                </c:pt>
                <c:pt idx="5">
                  <c:v>261</c:v>
                </c:pt>
                <c:pt idx="6">
                  <c:v>82</c:v>
                </c:pt>
                <c:pt idx="7">
                  <c:v>771</c:v>
                </c:pt>
                <c:pt idx="8">
                  <c:v>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880-4DC6-9EDF-E64CFBACB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3A15-5F8A-4519-9DF2-72BAFBB2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2018-01-15T12:23:00Z</cp:lastPrinted>
  <dcterms:created xsi:type="dcterms:W3CDTF">2018-02-01T11:06:00Z</dcterms:created>
  <dcterms:modified xsi:type="dcterms:W3CDTF">2018-02-05T10:02:00Z</dcterms:modified>
</cp:coreProperties>
</file>