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9351"/>
      </w:tblGrid>
      <w:tr w:rsidR="004553B5" w:rsidRPr="004553B5" w14:paraId="178532D0" w14:textId="77777777" w:rsidTr="00F149F8">
        <w:tc>
          <w:tcPr>
            <w:tcW w:w="4503" w:type="dxa"/>
            <w:shd w:val="clear" w:color="auto" w:fill="auto"/>
          </w:tcPr>
          <w:p w14:paraId="6EB6FBE5" w14:textId="77777777" w:rsidR="004553B5" w:rsidRPr="004553B5" w:rsidRDefault="004553B5" w:rsidP="004553B5"/>
          <w:p w14:paraId="7CEA7BBF" w14:textId="77777777" w:rsidR="004553B5" w:rsidRPr="004553B5" w:rsidRDefault="004553B5" w:rsidP="004553B5"/>
          <w:p w14:paraId="4A9A3C75" w14:textId="77777777" w:rsidR="004553B5" w:rsidRPr="004553B5" w:rsidRDefault="004553B5" w:rsidP="004553B5"/>
        </w:tc>
        <w:tc>
          <w:tcPr>
            <w:tcW w:w="5067" w:type="dxa"/>
            <w:shd w:val="clear" w:color="auto" w:fill="auto"/>
          </w:tcPr>
          <w:p w14:paraId="75438062" w14:textId="77777777" w:rsidR="0077078F" w:rsidRPr="0077078F" w:rsidRDefault="0077078F" w:rsidP="0077078F">
            <w:pPr>
              <w:shd w:val="clear" w:color="auto" w:fill="FFFFFF"/>
            </w:pPr>
            <w:r w:rsidRPr="0077078F">
              <w:rPr>
                <w:b/>
                <w:bCs/>
              </w:rPr>
              <w:t>ЦЕНТРАЛЬНАЯ ИЗБИРАТЕЛЬНАЯ КОМИССИЯ</w:t>
            </w:r>
            <w:r w:rsidRPr="0077078F">
              <w:rPr>
                <w:b/>
                <w:bCs/>
              </w:rPr>
              <w:br/>
              <w:t>РОССИЙСКОЙ ФЕДЕРАЦИИ</w:t>
            </w:r>
          </w:p>
          <w:p w14:paraId="39A113A2" w14:textId="77777777" w:rsidR="0077078F" w:rsidRPr="0077078F" w:rsidRDefault="0077078F" w:rsidP="0077078F">
            <w:pPr>
              <w:shd w:val="clear" w:color="auto" w:fill="FFFFFF"/>
            </w:pPr>
            <w:r w:rsidRPr="0077078F">
              <w:rPr>
                <w:b/>
                <w:bCs/>
              </w:rPr>
              <w:t>ПОСТАНОВЛЕНИЕ</w:t>
            </w:r>
          </w:p>
          <w:tbl>
            <w:tblPr>
              <w:tblW w:w="14963" w:type="dxa"/>
              <w:jc w:val="center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7"/>
              <w:gridCol w:w="4988"/>
              <w:gridCol w:w="4988"/>
            </w:tblGrid>
            <w:tr w:rsidR="0077078F" w:rsidRPr="0077078F" w14:paraId="7EFDF513" w14:textId="77777777" w:rsidTr="0077078F">
              <w:trPr>
                <w:jc w:val="center"/>
              </w:trPr>
              <w:tc>
                <w:tcPr>
                  <w:tcW w:w="310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37AF435" w14:textId="77777777" w:rsidR="0077078F" w:rsidRPr="0077078F" w:rsidRDefault="0077078F" w:rsidP="0077078F">
                  <w:pPr>
                    <w:jc w:val="right"/>
                  </w:pPr>
                  <w:r w:rsidRPr="0077078F">
                    <w:t>01 июля 2021 г.</w:t>
                  </w:r>
                </w:p>
              </w:tc>
              <w:tc>
                <w:tcPr>
                  <w:tcW w:w="310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F78499" w14:textId="77777777" w:rsidR="0077078F" w:rsidRPr="0077078F" w:rsidRDefault="0077078F" w:rsidP="0077078F">
                  <w:pPr>
                    <w:jc w:val="right"/>
                  </w:pPr>
                  <w:r w:rsidRPr="0077078F">
                    <w:t>№</w:t>
                  </w:r>
                </w:p>
              </w:tc>
              <w:tc>
                <w:tcPr>
                  <w:tcW w:w="310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A6B86D" w14:textId="77777777" w:rsidR="0077078F" w:rsidRPr="0077078F" w:rsidRDefault="0077078F" w:rsidP="0077078F">
                  <w:pPr>
                    <w:jc w:val="left"/>
                  </w:pPr>
                  <w:r w:rsidRPr="0077078F">
                    <w:t>13/103-8</w:t>
                  </w:r>
                </w:p>
              </w:tc>
            </w:tr>
          </w:tbl>
          <w:p w14:paraId="6FAFE50B" w14:textId="77777777" w:rsidR="0077078F" w:rsidRPr="0077078F" w:rsidRDefault="0077078F" w:rsidP="0077078F">
            <w:pPr>
              <w:shd w:val="clear" w:color="auto" w:fill="FFFFFF"/>
            </w:pPr>
            <w:r w:rsidRPr="0077078F">
              <w:rPr>
                <w:b/>
                <w:bCs/>
              </w:rPr>
              <w:t>Москва</w:t>
            </w:r>
          </w:p>
          <w:p w14:paraId="6A699BA4" w14:textId="77777777" w:rsidR="0077078F" w:rsidRDefault="0077078F" w:rsidP="0077078F">
            <w:pPr>
              <w:shd w:val="clear" w:color="auto" w:fill="FFFFFF"/>
              <w:rPr>
                <w:b/>
                <w:bCs/>
              </w:rPr>
            </w:pPr>
          </w:p>
          <w:p w14:paraId="49F2BCAC" w14:textId="0B342484" w:rsidR="0077078F" w:rsidRPr="0077078F" w:rsidRDefault="0077078F" w:rsidP="0077078F">
            <w:pPr>
              <w:shd w:val="clear" w:color="auto" w:fill="FFFFFF"/>
            </w:pPr>
            <w:r w:rsidRPr="0077078F">
              <w:rPr>
                <w:b/>
                <w:bCs/>
              </w:rPr>
              <w:t>О Положении об особенностях голосования, установления итогов голосования при проведении голосования на выборах, референдумах, назначенных на 19 сентября 2021 года, в течение нескольких дней подряд</w:t>
            </w:r>
          </w:p>
          <w:p w14:paraId="641DC819" w14:textId="77777777" w:rsidR="0077078F" w:rsidRDefault="0077078F" w:rsidP="0077078F">
            <w:pPr>
              <w:shd w:val="clear" w:color="auto" w:fill="FFFFFF"/>
              <w:jc w:val="left"/>
            </w:pPr>
          </w:p>
          <w:p w14:paraId="003CFF0F" w14:textId="034AB566" w:rsidR="0077078F" w:rsidRPr="0077078F" w:rsidRDefault="0077078F" w:rsidP="0077078F">
            <w:pPr>
              <w:shd w:val="clear" w:color="auto" w:fill="FFFFFF"/>
              <w:ind w:firstLine="709"/>
              <w:jc w:val="both"/>
            </w:pPr>
            <w:r w:rsidRPr="0077078F">
              <w:t>В связи с принятием постановления Центральной избирательной комиссии Российской Федерации от 18 июня 2021 года № 11/87-8 «О проведении голосования на выборах, референдумах, назначенных на 19 сентября 2021 года, в течение нескольких дней подряд», руководствуясь статьей 63</w:t>
            </w:r>
            <w:r w:rsidRPr="0077078F">
              <w:rPr>
                <w:vertAlign w:val="superscript"/>
              </w:rPr>
              <w:t>1 </w:t>
            </w:r>
            <w:r w:rsidRPr="0077078F">
              <w:t>Федерального закона «Об основных гарантиях избирательных прав и права на участие в референдуме граждан Российской Федерации», статьей 80</w:t>
            </w:r>
            <w:r w:rsidRPr="0077078F">
              <w:rPr>
                <w:vertAlign w:val="superscript"/>
              </w:rPr>
              <w:t>1 </w:t>
            </w:r>
            <w:r w:rsidRPr="0077078F">
              <w:t>Федерального закона «О выборах депутатов Государственной Думы Федерального Собрания Российской Федерации», Центральная избирательная комиссия Российской Федерации постановляет:</w:t>
            </w:r>
          </w:p>
          <w:p w14:paraId="3F119D7E" w14:textId="77777777" w:rsidR="0077078F" w:rsidRPr="0077078F" w:rsidRDefault="0077078F" w:rsidP="0077078F">
            <w:pPr>
              <w:shd w:val="clear" w:color="auto" w:fill="FFFFFF"/>
              <w:ind w:firstLine="709"/>
              <w:jc w:val="both"/>
            </w:pPr>
            <w:r w:rsidRPr="0077078F">
              <w:t>1. Утвердить Положение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течение нескольких дней подряд (прилагается).</w:t>
            </w:r>
          </w:p>
          <w:p w14:paraId="21D3C9B6" w14:textId="77777777" w:rsidR="0077078F" w:rsidRPr="0077078F" w:rsidRDefault="0077078F" w:rsidP="0077078F">
            <w:pPr>
              <w:shd w:val="clear" w:color="auto" w:fill="FFFFFF"/>
              <w:ind w:firstLine="709"/>
              <w:jc w:val="both"/>
            </w:pPr>
            <w:r w:rsidRPr="0077078F">
              <w:t>2. 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      </w:r>
          </w:p>
          <w:tbl>
            <w:tblPr>
              <w:tblW w:w="14963" w:type="dxa"/>
              <w:jc w:val="center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4"/>
              <w:gridCol w:w="6919"/>
            </w:tblGrid>
            <w:tr w:rsidR="0077078F" w:rsidRPr="0077078F" w14:paraId="6F667376" w14:textId="77777777" w:rsidTr="0077078F">
              <w:trPr>
                <w:jc w:val="center"/>
              </w:trPr>
              <w:tc>
                <w:tcPr>
                  <w:tcW w:w="514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</w:tcPr>
                <w:p w14:paraId="54EE124C" w14:textId="2609AC31" w:rsidR="0077078F" w:rsidRPr="0077078F" w:rsidRDefault="0077078F" w:rsidP="0077078F"/>
              </w:tc>
              <w:tc>
                <w:tcPr>
                  <w:tcW w:w="442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</w:tcPr>
                <w:p w14:paraId="4C40DCE1" w14:textId="2D3D5C46" w:rsidR="0077078F" w:rsidRPr="0077078F" w:rsidRDefault="0077078F" w:rsidP="0077078F">
                  <w:pPr>
                    <w:jc w:val="right"/>
                  </w:pPr>
                </w:p>
              </w:tc>
            </w:tr>
            <w:tr w:rsidR="0077078F" w:rsidRPr="0077078F" w14:paraId="4909E3FD" w14:textId="77777777" w:rsidTr="0077078F">
              <w:trPr>
                <w:jc w:val="center"/>
              </w:trPr>
              <w:tc>
                <w:tcPr>
                  <w:tcW w:w="514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</w:tcPr>
                <w:p w14:paraId="486859E5" w14:textId="456C68BA" w:rsidR="0077078F" w:rsidRPr="0077078F" w:rsidRDefault="0077078F" w:rsidP="0077078F">
                  <w:pPr>
                    <w:jc w:val="left"/>
                  </w:pPr>
                </w:p>
              </w:tc>
              <w:tc>
                <w:tcPr>
                  <w:tcW w:w="442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</w:tcPr>
                <w:p w14:paraId="664D92E9" w14:textId="5C1FA792" w:rsidR="0077078F" w:rsidRPr="0077078F" w:rsidRDefault="0077078F" w:rsidP="0077078F">
                  <w:pPr>
                    <w:jc w:val="left"/>
                  </w:pPr>
                </w:p>
              </w:tc>
            </w:tr>
            <w:tr w:rsidR="0077078F" w:rsidRPr="0077078F" w14:paraId="1F710E38" w14:textId="77777777" w:rsidTr="0077078F">
              <w:trPr>
                <w:jc w:val="center"/>
              </w:trPr>
              <w:tc>
                <w:tcPr>
                  <w:tcW w:w="514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</w:tcPr>
                <w:p w14:paraId="1B7C379B" w14:textId="257A5F62" w:rsidR="0077078F" w:rsidRPr="0077078F" w:rsidRDefault="0077078F" w:rsidP="0077078F"/>
              </w:tc>
              <w:tc>
                <w:tcPr>
                  <w:tcW w:w="442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vAlign w:val="center"/>
                </w:tcPr>
                <w:p w14:paraId="076DEEDB" w14:textId="6AFA757E" w:rsidR="0077078F" w:rsidRPr="0077078F" w:rsidRDefault="0077078F" w:rsidP="0077078F">
                  <w:pPr>
                    <w:jc w:val="right"/>
                  </w:pPr>
                </w:p>
              </w:tc>
            </w:tr>
          </w:tbl>
          <w:p w14:paraId="562365B1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2B53DA49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0875A14B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1D960E28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2C148A48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2C744D8F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40CBBFAA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73BFEFE0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479A3777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1F102404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137C0868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7C8C0D82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2ACC70EF" w14:textId="77777777" w:rsidR="0077078F" w:rsidRDefault="0077078F" w:rsidP="00F149F8">
            <w:pPr>
              <w:rPr>
                <w:sz w:val="24"/>
                <w:szCs w:val="24"/>
              </w:rPr>
            </w:pPr>
          </w:p>
          <w:p w14:paraId="1A0E27E7" w14:textId="23EF34E1" w:rsidR="004553B5" w:rsidRPr="004553B5" w:rsidRDefault="004553B5" w:rsidP="00F149F8">
            <w:pPr>
              <w:rPr>
                <w:sz w:val="24"/>
                <w:szCs w:val="24"/>
              </w:rPr>
            </w:pPr>
            <w:r w:rsidRPr="004553B5">
              <w:rPr>
                <w:sz w:val="24"/>
                <w:szCs w:val="24"/>
              </w:rPr>
              <w:lastRenderedPageBreak/>
              <w:t xml:space="preserve">УТВЕРЖДЕНО </w:t>
            </w:r>
          </w:p>
          <w:p w14:paraId="2C1D82C4" w14:textId="77777777" w:rsidR="004553B5" w:rsidRPr="004553B5" w:rsidRDefault="004553B5" w:rsidP="00F149F8">
            <w:pPr>
              <w:rPr>
                <w:sz w:val="24"/>
                <w:szCs w:val="24"/>
              </w:rPr>
            </w:pPr>
            <w:r w:rsidRPr="004553B5">
              <w:rPr>
                <w:sz w:val="24"/>
                <w:szCs w:val="24"/>
              </w:rPr>
              <w:t>постановлением Центральной избирательной комиссии Российской Федерации</w:t>
            </w:r>
          </w:p>
          <w:p w14:paraId="032E5560" w14:textId="77777777" w:rsidR="004553B5" w:rsidRPr="004553B5" w:rsidRDefault="004553B5" w:rsidP="00F149F8">
            <w:pPr>
              <w:rPr>
                <w:sz w:val="24"/>
                <w:szCs w:val="24"/>
              </w:rPr>
            </w:pPr>
            <w:r w:rsidRPr="004553B5">
              <w:rPr>
                <w:sz w:val="24"/>
                <w:szCs w:val="24"/>
              </w:rPr>
              <w:t xml:space="preserve">от </w:t>
            </w:r>
            <w:r w:rsidR="00F149F8">
              <w:rPr>
                <w:sz w:val="24"/>
                <w:szCs w:val="24"/>
              </w:rPr>
              <w:t>01 июля 2021 г.</w:t>
            </w:r>
            <w:r w:rsidRPr="004553B5">
              <w:rPr>
                <w:sz w:val="24"/>
                <w:szCs w:val="24"/>
              </w:rPr>
              <w:t xml:space="preserve"> № </w:t>
            </w:r>
            <w:r w:rsidR="00F149F8">
              <w:rPr>
                <w:sz w:val="24"/>
                <w:szCs w:val="24"/>
              </w:rPr>
              <w:t>13/103-8</w:t>
            </w:r>
          </w:p>
          <w:p w14:paraId="238DF1E2" w14:textId="77777777" w:rsidR="004553B5" w:rsidRPr="004553B5" w:rsidRDefault="004553B5" w:rsidP="004553B5"/>
        </w:tc>
      </w:tr>
    </w:tbl>
    <w:p w14:paraId="6BFB1985" w14:textId="77777777" w:rsidR="004553B5" w:rsidRPr="004553B5" w:rsidRDefault="004553B5" w:rsidP="004553B5">
      <w:pPr>
        <w:contextualSpacing/>
        <w:rPr>
          <w:b/>
        </w:rPr>
      </w:pPr>
    </w:p>
    <w:p w14:paraId="1B0EF9DB" w14:textId="77777777" w:rsidR="004553B5" w:rsidRPr="004553B5" w:rsidRDefault="004553B5" w:rsidP="004553B5">
      <w:pPr>
        <w:contextualSpacing/>
        <w:rPr>
          <w:b/>
        </w:rPr>
      </w:pPr>
    </w:p>
    <w:p w14:paraId="289407D3" w14:textId="77777777" w:rsidR="004553B5" w:rsidRPr="004553B5" w:rsidRDefault="004553B5" w:rsidP="004553B5">
      <w:pPr>
        <w:contextualSpacing/>
        <w:rPr>
          <w:b/>
        </w:rPr>
      </w:pPr>
    </w:p>
    <w:p w14:paraId="51FCE525" w14:textId="77777777" w:rsidR="004553B5" w:rsidRPr="004553B5" w:rsidRDefault="004553B5" w:rsidP="004553B5">
      <w:pPr>
        <w:contextualSpacing/>
        <w:rPr>
          <w:b/>
        </w:rPr>
      </w:pPr>
    </w:p>
    <w:p w14:paraId="6DEF9ED2" w14:textId="77777777" w:rsidR="004553B5" w:rsidRPr="004553B5" w:rsidRDefault="004553B5" w:rsidP="004553B5">
      <w:pPr>
        <w:contextualSpacing/>
        <w:rPr>
          <w:b/>
        </w:rPr>
      </w:pPr>
      <w:r w:rsidRPr="004553B5">
        <w:rPr>
          <w:b/>
        </w:rPr>
        <w:t xml:space="preserve">ПОЛОЖЕНИЕ </w:t>
      </w:r>
    </w:p>
    <w:p w14:paraId="1CACCB16" w14:textId="77777777" w:rsidR="004553B5" w:rsidRPr="004553B5" w:rsidRDefault="004553B5" w:rsidP="004553B5">
      <w:pPr>
        <w:contextualSpacing/>
        <w:rPr>
          <w:b/>
        </w:rPr>
      </w:pPr>
      <w:r w:rsidRPr="004553B5">
        <w:rPr>
          <w:b/>
        </w:rPr>
        <w:t>об особенностях голосования, установления итогов голосования</w:t>
      </w:r>
    </w:p>
    <w:p w14:paraId="2BF7DAF1" w14:textId="77777777" w:rsidR="004553B5" w:rsidRPr="004553B5" w:rsidRDefault="004553B5" w:rsidP="004553B5">
      <w:pPr>
        <w:contextualSpacing/>
      </w:pPr>
      <w:r w:rsidRPr="004553B5">
        <w:rPr>
          <w:b/>
        </w:rPr>
        <w:t>при проведении голосования на выборах, референдумах, назначенных</w:t>
      </w:r>
      <w:r w:rsidRPr="004553B5">
        <w:rPr>
          <w:b/>
        </w:rPr>
        <w:br/>
        <w:t xml:space="preserve"> на 19 сентября 2021 года,</w:t>
      </w:r>
      <w:r w:rsidR="00C10BB2">
        <w:rPr>
          <w:b/>
        </w:rPr>
        <w:br/>
      </w:r>
      <w:r w:rsidRPr="004553B5">
        <w:rPr>
          <w:b/>
        </w:rPr>
        <w:t>в течение нескольких дней подряд</w:t>
      </w:r>
      <w:r w:rsidRPr="004553B5">
        <w:t xml:space="preserve"> </w:t>
      </w:r>
    </w:p>
    <w:p w14:paraId="5E97221F" w14:textId="77777777" w:rsidR="004553B5" w:rsidRPr="004553B5" w:rsidRDefault="004553B5" w:rsidP="004553B5">
      <w:pPr>
        <w:contextualSpacing/>
        <w:rPr>
          <w:u w:val="single"/>
        </w:rPr>
      </w:pPr>
    </w:p>
    <w:p w14:paraId="6704DF8B" w14:textId="77777777" w:rsidR="004553B5" w:rsidRPr="004553B5" w:rsidRDefault="004553B5" w:rsidP="004553B5">
      <w:pPr>
        <w:contextualSpacing/>
        <w:rPr>
          <w:u w:val="single"/>
        </w:rPr>
      </w:pPr>
    </w:p>
    <w:p w14:paraId="4100C0FF" w14:textId="77777777" w:rsidR="004553B5" w:rsidRPr="004553B5" w:rsidRDefault="004553B5" w:rsidP="004553B5">
      <w:pPr>
        <w:contextualSpacing/>
        <w:rPr>
          <w:b/>
        </w:rPr>
      </w:pPr>
      <w:r w:rsidRPr="004553B5">
        <w:rPr>
          <w:b/>
        </w:rPr>
        <w:t>1. Общие положения</w:t>
      </w:r>
    </w:p>
    <w:p w14:paraId="54F8C6E2" w14:textId="77777777" w:rsidR="004553B5" w:rsidRPr="004553B5" w:rsidRDefault="004553B5" w:rsidP="004553B5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</w:p>
    <w:p w14:paraId="66F2BA8B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rPr>
          <w:rFonts w:eastAsia="Calibri"/>
          <w:lang w:eastAsia="en-US"/>
        </w:rPr>
        <w:t>1.1.</w:t>
      </w:r>
      <w:r w:rsidR="009872F7">
        <w:rPr>
          <w:rFonts w:eastAsia="Calibri"/>
          <w:lang w:eastAsia="en-US"/>
        </w:rPr>
        <w:t> </w:t>
      </w:r>
      <w:r w:rsidRPr="004553B5">
        <w:rPr>
          <w:rFonts w:eastAsia="Calibri"/>
          <w:lang w:eastAsia="en-US"/>
        </w:rPr>
        <w:t xml:space="preserve">Положение </w:t>
      </w:r>
      <w:r w:rsidRPr="004553B5">
        <w:t xml:space="preserve">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течение нескольких дней подряд (далее – Положение) применяется при проведении на территории </w:t>
      </w:r>
      <w:r w:rsidR="00A36490">
        <w:br/>
      </w:r>
      <w:r w:rsidRPr="004553B5">
        <w:t>Российской Федерации голосования на выборах депутатов Государственной Думы Федерального Собрания Российской Федерации восьмого</w:t>
      </w:r>
      <w:r w:rsidRPr="004553B5">
        <w:rPr>
          <w:rFonts w:eastAsia="Calibri"/>
          <w:lang w:eastAsia="en-US"/>
        </w:rPr>
        <w:t xml:space="preserve"> созыва, а также на иных выборах (включая повторное голосование, повторные выборы), назначенных на 19 сентября 2021 года, в соответствии со </w:t>
      </w:r>
      <w:r w:rsidR="009872F7">
        <w:rPr>
          <w:rFonts w:eastAsia="Calibri"/>
          <w:lang w:eastAsia="en-US"/>
        </w:rPr>
        <w:br/>
      </w:r>
      <w:r w:rsidRPr="004553B5">
        <w:rPr>
          <w:rFonts w:eastAsia="Calibri"/>
          <w:lang w:eastAsia="en-US"/>
        </w:rPr>
        <w:t>статьей</w:t>
      </w:r>
      <w:r w:rsidRPr="004553B5">
        <w:rPr>
          <w:rFonts w:eastAsia="Calibri"/>
          <w:bCs/>
          <w:lang w:eastAsia="en-US"/>
        </w:rPr>
        <w:t xml:space="preserve"> 63</w:t>
      </w:r>
      <w:r w:rsidRPr="004553B5">
        <w:rPr>
          <w:rFonts w:eastAsia="Calibri"/>
          <w:bCs/>
          <w:vertAlign w:val="superscript"/>
          <w:lang w:eastAsia="en-US"/>
        </w:rPr>
        <w:t>1</w:t>
      </w:r>
      <w:r w:rsidRPr="004553B5">
        <w:rPr>
          <w:rFonts w:eastAsia="Calibri"/>
          <w:bCs/>
          <w:lang w:eastAsia="en-US"/>
        </w:rPr>
        <w:t xml:space="preserve"> </w:t>
      </w:r>
      <w:r w:rsidRPr="004553B5">
        <w:t xml:space="preserve">Федерального закона от 12 июня 2002 года № 67-ФЗ </w:t>
      </w:r>
      <w:r w:rsidR="009872F7">
        <w:br/>
      </w:r>
      <w:r w:rsidRPr="004553B5">
        <w:t>«Об</w:t>
      </w:r>
      <w:r w:rsidR="009872F7">
        <w:t xml:space="preserve"> </w:t>
      </w:r>
      <w:r w:rsidRPr="004553B5">
        <w:t xml:space="preserve">основных гарантиях избирательных прав и права на участие в референдуме граждан Российской Федерации» (далее – Федеральный закон </w:t>
      </w:r>
      <w:r w:rsidRPr="004553B5">
        <w:rPr>
          <w:rFonts w:eastAsia="Calibri"/>
        </w:rPr>
        <w:t>№ 67-ФЗ</w:t>
      </w:r>
      <w:r w:rsidRPr="004553B5">
        <w:t>), статьей 80</w:t>
      </w:r>
      <w:r w:rsidRPr="004553B5">
        <w:rPr>
          <w:vertAlign w:val="superscript"/>
        </w:rPr>
        <w:t xml:space="preserve">1 </w:t>
      </w:r>
      <w:r w:rsidRPr="004553B5">
        <w:t xml:space="preserve">Федерального закона от 22 февраля 2014 года </w:t>
      </w:r>
      <w:r w:rsidR="0070644E">
        <w:br/>
      </w:r>
      <w:r w:rsidRPr="004553B5">
        <w:t xml:space="preserve">№ 20-ФЗ «О выборах депутатов Государственной Думы Федерального Собрания Российской Федерации» (далее – Федеральный закон № 20-ФЗ). </w:t>
      </w:r>
    </w:p>
    <w:p w14:paraId="08EB5CA9" w14:textId="77777777" w:rsid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Положение также применяется при проведении на </w:t>
      </w:r>
      <w:r w:rsidRPr="004553B5">
        <w:br/>
        <w:t>территории</w:t>
      </w:r>
      <w:r w:rsidR="00C95606">
        <w:t xml:space="preserve"> </w:t>
      </w:r>
      <w:r w:rsidRPr="004553B5">
        <w:t>Российской Федерации</w:t>
      </w:r>
      <w:r w:rsidR="00D10BA2">
        <w:t xml:space="preserve"> голосования на</w:t>
      </w:r>
      <w:r w:rsidRPr="004553B5">
        <w:t xml:space="preserve"> референдум</w:t>
      </w:r>
      <w:r w:rsidR="00D10BA2">
        <w:t>ах</w:t>
      </w:r>
      <w:r w:rsidRPr="004553B5">
        <w:t>, назначенных на 19 сентября 2021 года.</w:t>
      </w:r>
    </w:p>
    <w:p w14:paraId="484E8407" w14:textId="77777777" w:rsidR="00CC3C50" w:rsidRPr="004907E7" w:rsidRDefault="00CC3C50" w:rsidP="004553B5">
      <w:pPr>
        <w:spacing w:line="360" w:lineRule="auto"/>
        <w:ind w:firstLine="709"/>
        <w:contextualSpacing/>
        <w:jc w:val="both"/>
        <w:rPr>
          <w:rFonts w:eastAsia="Calibri"/>
          <w:bCs/>
          <w:lang w:eastAsia="en-US"/>
        </w:rPr>
      </w:pPr>
      <w:r w:rsidRPr="006658A2">
        <w:t xml:space="preserve">Положение применяется при проведении голосования на избирательных участках, образованных за пределами территории Российской </w:t>
      </w:r>
      <w:r w:rsidRPr="006658A2">
        <w:lastRenderedPageBreak/>
        <w:t>Федерации, по решению соответствующих участковых избирательных комиссий, принятому с учетом местных условий по согласованию с руководител</w:t>
      </w:r>
      <w:r w:rsidR="005C32B2" w:rsidRPr="006658A2">
        <w:t>ями</w:t>
      </w:r>
      <w:r w:rsidRPr="006658A2">
        <w:t xml:space="preserve"> </w:t>
      </w:r>
      <w:r w:rsidRPr="004907E7">
        <w:rPr>
          <w:rFonts w:eastAsia="Calibri"/>
          <w:bCs/>
          <w:lang w:eastAsia="en-US"/>
        </w:rPr>
        <w:t>дипломатическ</w:t>
      </w:r>
      <w:r w:rsidR="005C32B2" w:rsidRPr="004907E7">
        <w:rPr>
          <w:rFonts w:eastAsia="Calibri"/>
          <w:bCs/>
          <w:lang w:eastAsia="en-US"/>
        </w:rPr>
        <w:t>их</w:t>
      </w:r>
      <w:r w:rsidRPr="004907E7">
        <w:rPr>
          <w:rFonts w:eastAsia="Calibri"/>
          <w:bCs/>
          <w:lang w:eastAsia="en-US"/>
        </w:rPr>
        <w:t xml:space="preserve"> представительств или консульск</w:t>
      </w:r>
      <w:r w:rsidR="005C32B2" w:rsidRPr="004907E7">
        <w:rPr>
          <w:rFonts w:eastAsia="Calibri"/>
          <w:bCs/>
          <w:lang w:eastAsia="en-US"/>
        </w:rPr>
        <w:t>их</w:t>
      </w:r>
      <w:r w:rsidRPr="004907E7">
        <w:rPr>
          <w:rFonts w:eastAsia="Calibri"/>
          <w:bCs/>
          <w:lang w:eastAsia="en-US"/>
        </w:rPr>
        <w:t xml:space="preserve"> учреждени</w:t>
      </w:r>
      <w:r w:rsidR="005C32B2" w:rsidRPr="004907E7">
        <w:rPr>
          <w:rFonts w:eastAsia="Calibri"/>
          <w:bCs/>
          <w:lang w:eastAsia="en-US"/>
        </w:rPr>
        <w:t>й</w:t>
      </w:r>
      <w:r w:rsidRPr="004907E7">
        <w:rPr>
          <w:rFonts w:eastAsia="Calibri"/>
          <w:bCs/>
          <w:lang w:eastAsia="en-US"/>
        </w:rPr>
        <w:t xml:space="preserve"> Российской Федерации не позднее 10 сентября 2021 года. Информация о принятых решениях незамедлительно </w:t>
      </w:r>
      <w:r w:rsidR="005C32B2" w:rsidRPr="004907E7">
        <w:rPr>
          <w:rFonts w:eastAsia="Calibri"/>
          <w:bCs/>
          <w:lang w:eastAsia="en-US"/>
        </w:rPr>
        <w:t xml:space="preserve">доводится до сведения избирателей, а также </w:t>
      </w:r>
      <w:r w:rsidRPr="004907E7">
        <w:rPr>
          <w:rFonts w:eastAsia="Calibri"/>
          <w:bCs/>
          <w:lang w:eastAsia="en-US"/>
        </w:rPr>
        <w:t>направляется в ЦИК России.</w:t>
      </w:r>
    </w:p>
    <w:p w14:paraId="072BE91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907E7">
        <w:rPr>
          <w:rFonts w:eastAsia="Calibri"/>
          <w:bCs/>
          <w:lang w:eastAsia="en-US"/>
        </w:rPr>
        <w:t>1.2.</w:t>
      </w:r>
      <w:r w:rsidR="009872F7">
        <w:rPr>
          <w:rFonts w:eastAsia="Calibri"/>
          <w:bCs/>
          <w:lang w:eastAsia="en-US"/>
        </w:rPr>
        <w:t> </w:t>
      </w:r>
      <w:r w:rsidR="007616DB" w:rsidRPr="004907E7">
        <w:rPr>
          <w:rFonts w:eastAsia="Calibri"/>
          <w:bCs/>
          <w:lang w:eastAsia="en-US"/>
        </w:rPr>
        <w:t>Проведение голосования 17, 18 и 19 сентября 2021 года и установление итогов голосования осуществляются с соблюдением требований законодательства о выборах и</w:t>
      </w:r>
      <w:r w:rsidR="007616DB" w:rsidRPr="0016102F">
        <w:t xml:space="preserve"> референдумах (статьи 63</w:t>
      </w:r>
      <w:r w:rsidR="007616DB" w:rsidRPr="0016102F">
        <w:rPr>
          <w:vertAlign w:val="superscript"/>
        </w:rPr>
        <w:t>1</w:t>
      </w:r>
      <w:r w:rsidR="007616DB" w:rsidRPr="0016102F">
        <w:t xml:space="preserve">, 64, 66, 68 Федерального закона № 67-ФЗ, </w:t>
      </w:r>
      <w:r w:rsidR="007616DB">
        <w:t xml:space="preserve"> </w:t>
      </w:r>
      <w:r w:rsidR="007616DB" w:rsidRPr="0016102F">
        <w:t>статьи 80</w:t>
      </w:r>
      <w:r w:rsidR="007616DB" w:rsidRPr="0016102F">
        <w:rPr>
          <w:vertAlign w:val="superscript"/>
        </w:rPr>
        <w:t>1</w:t>
      </w:r>
      <w:r w:rsidR="007616DB" w:rsidRPr="0016102F">
        <w:t>, 81, 83, 85 Федерального закона № 20-ФЗ)</w:t>
      </w:r>
      <w:r w:rsidR="007616DB">
        <w:t xml:space="preserve"> </w:t>
      </w:r>
      <w:r w:rsidR="007616DB" w:rsidRPr="00F57715">
        <w:t>с особенностями, установленными Положением.</w:t>
      </w:r>
    </w:p>
    <w:p w14:paraId="3A9919ED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rPr>
          <w:rFonts w:eastAsia="Calibri"/>
          <w:bCs/>
          <w:lang w:eastAsia="en-US"/>
        </w:rPr>
        <w:t>1.3.</w:t>
      </w:r>
      <w:r w:rsidR="009872F7">
        <w:rPr>
          <w:rFonts w:eastAsia="Calibri"/>
          <w:bCs/>
          <w:lang w:eastAsia="en-US"/>
        </w:rPr>
        <w:t> </w:t>
      </w:r>
      <w:r w:rsidRPr="004553B5">
        <w:rPr>
          <w:rFonts w:eastAsia="Calibri"/>
          <w:bCs/>
          <w:lang w:eastAsia="en-US"/>
        </w:rPr>
        <w:t>Г</w:t>
      </w:r>
      <w:r w:rsidRPr="004553B5">
        <w:rPr>
          <w:rFonts w:eastAsia="Calibri"/>
          <w:lang w:eastAsia="en-US"/>
        </w:rPr>
        <w:t xml:space="preserve">олосование </w:t>
      </w:r>
      <w:r w:rsidRPr="004553B5">
        <w:rPr>
          <w:rFonts w:eastAsia="Calibri"/>
          <w:bCs/>
          <w:lang w:eastAsia="en-US"/>
        </w:rPr>
        <w:t>17, 18 и 19 сентября 2021 года проводится с использованием следующих форм голосования (далее – основные формы голосования):</w:t>
      </w:r>
    </w:p>
    <w:p w14:paraId="1E847064" w14:textId="77777777" w:rsidR="004553B5" w:rsidRPr="004553B5" w:rsidRDefault="004553B5" w:rsidP="006633F4">
      <w:pPr>
        <w:widowControl w:val="0"/>
        <w:numPr>
          <w:ilvl w:val="0"/>
          <w:numId w:val="40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eastAsia="Calibri"/>
          <w:bCs/>
          <w:lang w:eastAsia="en-US"/>
        </w:rPr>
      </w:pPr>
      <w:r w:rsidRPr="004553B5">
        <w:rPr>
          <w:rFonts w:eastAsia="Calibri"/>
          <w:bCs/>
          <w:lang w:eastAsia="en-US"/>
        </w:rPr>
        <w:t>голосование в помещении для голосования (далее – голосование в помещении);</w:t>
      </w:r>
    </w:p>
    <w:p w14:paraId="59D87741" w14:textId="77777777" w:rsidR="004553B5" w:rsidRPr="004553B5" w:rsidRDefault="004553B5" w:rsidP="006633F4">
      <w:pPr>
        <w:widowControl w:val="0"/>
        <w:numPr>
          <w:ilvl w:val="0"/>
          <w:numId w:val="40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eastAsia="Calibri"/>
          <w:bCs/>
          <w:lang w:eastAsia="en-US"/>
        </w:rPr>
      </w:pPr>
      <w:r w:rsidRPr="004553B5">
        <w:rPr>
          <w:rFonts w:eastAsia="Calibri"/>
          <w:bCs/>
          <w:lang w:eastAsia="en-US"/>
        </w:rPr>
        <w:t>голосование вне помещения для голосования (далее – голосование на дому).</w:t>
      </w:r>
    </w:p>
    <w:p w14:paraId="6063EB07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lang w:eastAsia="en-US"/>
        </w:rPr>
      </w:pPr>
      <w:r w:rsidRPr="004553B5">
        <w:rPr>
          <w:rFonts w:eastAsia="Calibri"/>
          <w:bCs/>
          <w:lang w:eastAsia="en-US"/>
        </w:rPr>
        <w:t>1.4.</w:t>
      </w:r>
      <w:r w:rsidR="009872F7">
        <w:rPr>
          <w:rFonts w:eastAsia="Calibri"/>
          <w:bCs/>
          <w:lang w:eastAsia="en-US"/>
        </w:rPr>
        <w:t> </w:t>
      </w:r>
      <w:r w:rsidRPr="004553B5">
        <w:rPr>
          <w:rFonts w:eastAsia="Calibri"/>
          <w:bCs/>
          <w:lang w:eastAsia="en-US"/>
        </w:rPr>
        <w:t>Голосование 17 и 18 сентября 2021 года проводится также с использованием дополнительной возможности голосования –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 (далее – дополнительная форма голосования).</w:t>
      </w:r>
    </w:p>
    <w:p w14:paraId="743C5364" w14:textId="77777777" w:rsidR="004553B5" w:rsidRPr="0072543E" w:rsidRDefault="005C32B2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color w:val="0070C0"/>
          <w:lang w:eastAsia="en-US"/>
        </w:rPr>
      </w:pPr>
      <w:r w:rsidRPr="004907E7">
        <w:rPr>
          <w:rFonts w:eastAsia="Calibri"/>
          <w:bCs/>
          <w:lang w:eastAsia="en-US"/>
        </w:rPr>
        <w:t>Избирательные участки и адреса (описания мест) проведения такого голосования определяются по согласованию с соответствующей избирательной комиссией субъекта Российской Федерации</w:t>
      </w:r>
      <w:r w:rsidR="009427B1">
        <w:rPr>
          <w:rFonts w:eastAsia="Calibri"/>
          <w:bCs/>
          <w:lang w:eastAsia="en-US"/>
        </w:rPr>
        <w:t xml:space="preserve"> </w:t>
      </w:r>
      <w:r w:rsidRPr="004907E7">
        <w:rPr>
          <w:rFonts w:eastAsia="Calibri"/>
          <w:bCs/>
          <w:lang w:eastAsia="en-US"/>
        </w:rPr>
        <w:t xml:space="preserve">территориальными избирательными комиссиями не позднее </w:t>
      </w:r>
      <w:r w:rsidR="00D10BA2">
        <w:rPr>
          <w:rFonts w:eastAsia="Calibri"/>
          <w:bCs/>
          <w:lang w:eastAsia="en-US"/>
        </w:rPr>
        <w:br/>
      </w:r>
      <w:r w:rsidRPr="004907E7">
        <w:rPr>
          <w:rFonts w:eastAsia="Calibri"/>
          <w:bCs/>
          <w:lang w:eastAsia="en-US"/>
        </w:rPr>
        <w:t xml:space="preserve">10 сентября 2021 года во взаимодействии с органами местного самоуправления. В этот же срок решения территориальных избирательных </w:t>
      </w:r>
      <w:r w:rsidRPr="004907E7">
        <w:rPr>
          <w:rFonts w:eastAsia="Calibri"/>
          <w:bCs/>
          <w:lang w:eastAsia="en-US"/>
        </w:rPr>
        <w:lastRenderedPageBreak/>
        <w:t>комиссий вместе с материалами (документами), подтверждающими обоснованность их принятия</w:t>
      </w:r>
      <w:r w:rsidR="00D10BA2">
        <w:rPr>
          <w:rFonts w:eastAsia="Calibri"/>
          <w:bCs/>
          <w:lang w:eastAsia="en-US"/>
        </w:rPr>
        <w:t>,</w:t>
      </w:r>
      <w:r w:rsidRPr="004907E7">
        <w:rPr>
          <w:rFonts w:eastAsia="Calibri"/>
          <w:bCs/>
          <w:lang w:eastAsia="en-US"/>
        </w:rPr>
        <w:t xml:space="preserve"> направля</w:t>
      </w:r>
      <w:r w:rsidR="00CB7568">
        <w:rPr>
          <w:rFonts w:eastAsia="Calibri"/>
          <w:bCs/>
          <w:lang w:eastAsia="en-US"/>
        </w:rPr>
        <w:t>ю</w:t>
      </w:r>
      <w:r w:rsidRPr="004907E7">
        <w:rPr>
          <w:rFonts w:eastAsia="Calibri"/>
          <w:bCs/>
          <w:lang w:eastAsia="en-US"/>
        </w:rPr>
        <w:t>тся в избирательную комиссию субъекта Российской Федерации.</w:t>
      </w:r>
      <w:r w:rsidR="009427B1">
        <w:rPr>
          <w:rFonts w:eastAsia="Calibri"/>
          <w:bCs/>
          <w:lang w:eastAsia="en-US"/>
        </w:rPr>
        <w:t xml:space="preserve"> </w:t>
      </w:r>
      <w:r w:rsidR="00D4573F" w:rsidRPr="001A4C16">
        <w:rPr>
          <w:rFonts w:eastAsia="Calibri"/>
          <w:bCs/>
          <w:lang w:eastAsia="en-US"/>
        </w:rPr>
        <w:t>При</w:t>
      </w:r>
      <w:r w:rsidR="00867195" w:rsidRPr="001A4C16">
        <w:rPr>
          <w:rFonts w:eastAsia="Calibri"/>
          <w:bCs/>
          <w:lang w:eastAsia="en-US"/>
        </w:rPr>
        <w:t xml:space="preserve"> принятии избирательной комиссией субъекта Российской Федерации</w:t>
      </w:r>
      <w:r w:rsidR="009427B1" w:rsidRPr="001A4C16">
        <w:rPr>
          <w:rFonts w:eastAsia="Calibri"/>
          <w:bCs/>
          <w:lang w:eastAsia="en-US"/>
        </w:rPr>
        <w:t xml:space="preserve"> указанн</w:t>
      </w:r>
      <w:r w:rsidR="00D4573F" w:rsidRPr="001A4C16">
        <w:rPr>
          <w:rFonts w:eastAsia="Calibri"/>
          <w:bCs/>
          <w:lang w:eastAsia="en-US"/>
        </w:rPr>
        <w:t>о</w:t>
      </w:r>
      <w:r w:rsidR="00867195" w:rsidRPr="001A4C16">
        <w:rPr>
          <w:rFonts w:eastAsia="Calibri"/>
          <w:bCs/>
          <w:lang w:eastAsia="en-US"/>
        </w:rPr>
        <w:t>го решения о</w:t>
      </w:r>
      <w:r w:rsidR="009427B1" w:rsidRPr="001A4C16">
        <w:rPr>
          <w:rFonts w:eastAsia="Calibri"/>
          <w:bCs/>
          <w:lang w:eastAsia="en-US"/>
        </w:rPr>
        <w:t xml:space="preserve"> согласовани</w:t>
      </w:r>
      <w:r w:rsidR="00D4573F" w:rsidRPr="001A4C16">
        <w:rPr>
          <w:rFonts w:eastAsia="Calibri"/>
          <w:bCs/>
          <w:lang w:eastAsia="en-US"/>
        </w:rPr>
        <w:t>и</w:t>
      </w:r>
      <w:r w:rsidR="009427B1" w:rsidRPr="001A4C16">
        <w:rPr>
          <w:rFonts w:eastAsia="Calibri"/>
          <w:bCs/>
          <w:lang w:eastAsia="en-US"/>
        </w:rPr>
        <w:t xml:space="preserve"> должн</w:t>
      </w:r>
      <w:r w:rsidR="00867195" w:rsidRPr="001A4C16">
        <w:rPr>
          <w:rFonts w:eastAsia="Calibri"/>
          <w:bCs/>
          <w:lang w:eastAsia="en-US"/>
        </w:rPr>
        <w:t>ы</w:t>
      </w:r>
      <w:r w:rsidR="009427B1" w:rsidRPr="001A4C16">
        <w:rPr>
          <w:rFonts w:eastAsia="Calibri"/>
          <w:bCs/>
          <w:lang w:eastAsia="en-US"/>
        </w:rPr>
        <w:t xml:space="preserve"> учитывать</w:t>
      </w:r>
      <w:r w:rsidR="00867195" w:rsidRPr="001A4C16">
        <w:rPr>
          <w:rFonts w:eastAsia="Calibri"/>
          <w:bCs/>
          <w:lang w:eastAsia="en-US"/>
        </w:rPr>
        <w:t>ся</w:t>
      </w:r>
      <w:r w:rsidR="009427B1" w:rsidRPr="001A4C16">
        <w:rPr>
          <w:rFonts w:eastAsia="Calibri"/>
          <w:bCs/>
          <w:lang w:eastAsia="en-US"/>
        </w:rPr>
        <w:t xml:space="preserve"> рекомендаци</w:t>
      </w:r>
      <w:r w:rsidR="00D4573F" w:rsidRPr="001A4C16">
        <w:rPr>
          <w:rFonts w:eastAsia="Calibri"/>
          <w:bCs/>
          <w:lang w:eastAsia="en-US"/>
        </w:rPr>
        <w:t>и</w:t>
      </w:r>
      <w:r w:rsidR="009427B1" w:rsidRPr="001A4C16">
        <w:rPr>
          <w:rFonts w:eastAsia="Calibri"/>
          <w:bCs/>
          <w:lang w:eastAsia="en-US"/>
        </w:rPr>
        <w:t xml:space="preserve"> ЦИК России</w:t>
      </w:r>
      <w:r w:rsidR="00D4573F" w:rsidRPr="001A4C16">
        <w:rPr>
          <w:rFonts w:eastAsia="Calibri"/>
          <w:bCs/>
          <w:lang w:eastAsia="en-US"/>
        </w:rPr>
        <w:t xml:space="preserve"> по данному вопросу.</w:t>
      </w:r>
    </w:p>
    <w:p w14:paraId="49581A17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lang w:eastAsia="en-US"/>
        </w:rPr>
      </w:pPr>
      <w:r w:rsidRPr="004553B5">
        <w:rPr>
          <w:rFonts w:eastAsia="Calibri"/>
          <w:bCs/>
          <w:lang w:eastAsia="en-US"/>
        </w:rPr>
        <w:t>1.5.</w:t>
      </w:r>
      <w:r w:rsidR="009872F7">
        <w:rPr>
          <w:rFonts w:eastAsia="Calibri"/>
          <w:bCs/>
          <w:lang w:eastAsia="en-US"/>
        </w:rPr>
        <w:t> </w:t>
      </w:r>
      <w:r w:rsidRPr="004553B5">
        <w:rPr>
          <w:rFonts w:eastAsia="Calibri"/>
          <w:bCs/>
          <w:lang w:eastAsia="en-US"/>
        </w:rPr>
        <w:t xml:space="preserve">Голосование 17, 18 и 19 сентября 2021 года проводится </w:t>
      </w:r>
      <w:r w:rsidRPr="004553B5">
        <w:rPr>
          <w:rFonts w:eastAsia="Calibri"/>
          <w:bCs/>
          <w:lang w:eastAsia="en-US"/>
        </w:rPr>
        <w:br/>
        <w:t xml:space="preserve">с 8 до 20 часов по местному времени. </w:t>
      </w:r>
    </w:p>
    <w:p w14:paraId="53EDBA72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4553B5">
        <w:rPr>
          <w:rFonts w:eastAsia="Calibri"/>
          <w:bCs/>
          <w:lang w:eastAsia="en-US"/>
        </w:rPr>
        <w:t>Информация о датах, времени, избирательных участках и адресах (описаниях мест) проведения дополнительной формы голосования незамедлительно по мере поступления размещается на официальном сайте соответствующей избирательной комиссии субъекта Российской Федерации в сети Интернет, а также не позднее 15 сентября 2021</w:t>
      </w:r>
      <w:r w:rsidRPr="004553B5">
        <w:rPr>
          <w:bCs/>
        </w:rPr>
        <w:t xml:space="preserve"> года доводится до сведения избирателей соответствующего избирательного участка, в том числе</w:t>
      </w:r>
      <w:r w:rsidRPr="004553B5">
        <w:rPr>
          <w:rFonts w:eastAsia="Calibri"/>
          <w:bCs/>
          <w:lang w:eastAsia="en-US"/>
        </w:rPr>
        <w:t xml:space="preserve"> путем размещения объявлений в доступных для всех местах.</w:t>
      </w:r>
    </w:p>
    <w:p w14:paraId="62169C4D" w14:textId="77777777" w:rsidR="001A4955" w:rsidRPr="006658A2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6658A2">
        <w:rPr>
          <w:rFonts w:eastAsia="Calibri"/>
          <w:bCs/>
          <w:lang w:eastAsia="en-US"/>
        </w:rPr>
        <w:t>1.6.</w:t>
      </w:r>
      <w:r w:rsidR="00310CA3" w:rsidRPr="006658A2">
        <w:rPr>
          <w:rFonts w:eastAsia="Calibri"/>
          <w:bCs/>
          <w:lang w:eastAsia="en-US"/>
        </w:rPr>
        <w:t xml:space="preserve"> Г</w:t>
      </w:r>
      <w:r w:rsidRPr="006658A2">
        <w:rPr>
          <w:rFonts w:eastAsia="Calibri"/>
          <w:bCs/>
          <w:lang w:eastAsia="en-US"/>
        </w:rPr>
        <w:t xml:space="preserve">олосование в помещении </w:t>
      </w:r>
      <w:r w:rsidR="00310CA3" w:rsidRPr="006658A2">
        <w:rPr>
          <w:rFonts w:eastAsia="Calibri"/>
          <w:bCs/>
          <w:lang w:eastAsia="en-US"/>
        </w:rPr>
        <w:t xml:space="preserve">17 и 18 сентября 2021 года </w:t>
      </w:r>
      <w:r w:rsidRPr="006658A2">
        <w:rPr>
          <w:rFonts w:eastAsia="Calibri"/>
          <w:bCs/>
          <w:lang w:eastAsia="en-US"/>
        </w:rPr>
        <w:t xml:space="preserve">проводится с использованием </w:t>
      </w:r>
      <w:r w:rsidR="001A4955" w:rsidRPr="006658A2">
        <w:rPr>
          <w:rFonts w:eastAsia="Calibri"/>
          <w:bCs/>
          <w:lang w:eastAsia="en-US"/>
        </w:rPr>
        <w:t xml:space="preserve">одного </w:t>
      </w:r>
      <w:r w:rsidRPr="006658A2">
        <w:rPr>
          <w:rFonts w:eastAsia="Calibri"/>
          <w:bCs/>
          <w:lang w:eastAsia="en-US"/>
        </w:rPr>
        <w:t>стационарного ящика для голосования</w:t>
      </w:r>
      <w:r w:rsidR="00BB7286" w:rsidRPr="006658A2">
        <w:rPr>
          <w:rFonts w:eastAsia="Calibri"/>
          <w:bCs/>
          <w:lang w:eastAsia="en-US"/>
        </w:rPr>
        <w:br/>
        <w:t>(за исключением случая, указанного в абзаце втором настоящего пункта)</w:t>
      </w:r>
      <w:r w:rsidR="001A4955" w:rsidRPr="006658A2">
        <w:rPr>
          <w:rFonts w:eastAsia="Calibri"/>
          <w:bCs/>
          <w:lang w:eastAsia="en-US"/>
        </w:rPr>
        <w:t xml:space="preserve">, а 19 сентября 2021 года – с использованием </w:t>
      </w:r>
      <w:r w:rsidR="00BB7286" w:rsidRPr="006658A2">
        <w:rPr>
          <w:rFonts w:eastAsia="Calibri"/>
          <w:bCs/>
          <w:lang w:eastAsia="en-US"/>
        </w:rPr>
        <w:t xml:space="preserve">стационарного ящика (стационарных ящиков) для голосования в количестве согласно </w:t>
      </w:r>
      <w:hyperlink r:id="rId8" w:anchor="7D80K5" w:history="1">
        <w:r w:rsidR="00BB7286" w:rsidRPr="006658A2">
          <w:rPr>
            <w:rFonts w:eastAsia="Calibri"/>
            <w:bCs/>
            <w:lang w:eastAsia="en-US"/>
          </w:rPr>
          <w:t>нормативам технологического оборудования для участковых комиссий при проведении выборов, референдумов в Российской Федерации</w:t>
        </w:r>
      </w:hyperlink>
      <w:r w:rsidR="00BB7286" w:rsidRPr="006658A2">
        <w:rPr>
          <w:rFonts w:eastAsia="Calibri"/>
          <w:bCs/>
          <w:lang w:eastAsia="en-US"/>
        </w:rPr>
        <w:t>,</w:t>
      </w:r>
      <w:r w:rsidR="001A4955" w:rsidRPr="006658A2">
        <w:rPr>
          <w:rFonts w:eastAsia="Calibri"/>
          <w:bCs/>
          <w:lang w:eastAsia="en-US"/>
        </w:rPr>
        <w:t xml:space="preserve"> </w:t>
      </w:r>
      <w:r w:rsidR="00BB7286" w:rsidRPr="006658A2">
        <w:rPr>
          <w:rFonts w:eastAsia="Calibri"/>
          <w:bCs/>
          <w:lang w:eastAsia="en-US"/>
        </w:rPr>
        <w:t xml:space="preserve">утвержденных постановлением </w:t>
      </w:r>
      <w:r w:rsidR="001A4955" w:rsidRPr="006658A2">
        <w:rPr>
          <w:rFonts w:eastAsia="Calibri"/>
          <w:bCs/>
          <w:lang w:eastAsia="en-US"/>
        </w:rPr>
        <w:t>ЦИК России от 29 января 2014 года № 214/1405-6</w:t>
      </w:r>
      <w:r w:rsidR="00E46133" w:rsidRPr="006658A2">
        <w:rPr>
          <w:rFonts w:eastAsia="Calibri"/>
          <w:bCs/>
          <w:lang w:eastAsia="en-US"/>
        </w:rPr>
        <w:t xml:space="preserve"> </w:t>
      </w:r>
      <w:r w:rsidR="00C3284D">
        <w:rPr>
          <w:rFonts w:eastAsia="Calibri"/>
          <w:bCs/>
          <w:lang w:eastAsia="en-US"/>
        </w:rPr>
        <w:br/>
      </w:r>
      <w:r w:rsidR="00E46133" w:rsidRPr="006658A2">
        <w:rPr>
          <w:rFonts w:eastAsia="Calibri"/>
          <w:bCs/>
          <w:lang w:eastAsia="en-US"/>
        </w:rPr>
        <w:t>(далее – нормативы</w:t>
      </w:r>
      <w:r w:rsidR="001942B8" w:rsidRPr="006658A2">
        <w:rPr>
          <w:rFonts w:eastAsia="Calibri"/>
          <w:bCs/>
          <w:lang w:eastAsia="en-US"/>
        </w:rPr>
        <w:t>)</w:t>
      </w:r>
      <w:r w:rsidR="00BB7286" w:rsidRPr="006658A2">
        <w:rPr>
          <w:rFonts w:eastAsia="Calibri"/>
          <w:bCs/>
          <w:lang w:eastAsia="en-US"/>
        </w:rPr>
        <w:t>.</w:t>
      </w:r>
    </w:p>
    <w:p w14:paraId="18771D9A" w14:textId="77777777" w:rsidR="004553B5" w:rsidRDefault="00310CA3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6658A2">
        <w:rPr>
          <w:rFonts w:eastAsia="Calibri"/>
          <w:bCs/>
          <w:lang w:eastAsia="en-US"/>
        </w:rPr>
        <w:t>В исключительных случаях по решению соответствующей</w:t>
      </w:r>
      <w:r w:rsidR="00440E76" w:rsidRPr="006658A2">
        <w:rPr>
          <w:rFonts w:eastAsia="Calibri"/>
          <w:bCs/>
          <w:lang w:eastAsia="en-US"/>
        </w:rPr>
        <w:t xml:space="preserve"> территориальной избирательной комиссии голосование в помещении </w:t>
      </w:r>
      <w:r w:rsidRPr="006658A2">
        <w:rPr>
          <w:rFonts w:eastAsia="Calibri"/>
          <w:bCs/>
          <w:lang w:eastAsia="en-US"/>
        </w:rPr>
        <w:br/>
        <w:t>17 и 18 сентября 2021 года</w:t>
      </w:r>
      <w:r w:rsidR="00440E76" w:rsidRPr="006658A2">
        <w:rPr>
          <w:rFonts w:eastAsia="Calibri"/>
          <w:bCs/>
          <w:lang w:eastAsia="en-US"/>
        </w:rPr>
        <w:t xml:space="preserve"> может проводиться с использованием нескольких </w:t>
      </w:r>
      <w:r w:rsidR="001942B8" w:rsidRPr="006658A2">
        <w:rPr>
          <w:rFonts w:eastAsia="Calibri"/>
          <w:bCs/>
          <w:lang w:eastAsia="en-US"/>
        </w:rPr>
        <w:t xml:space="preserve">стационарных </w:t>
      </w:r>
      <w:r w:rsidR="00440E76" w:rsidRPr="006658A2">
        <w:rPr>
          <w:rFonts w:eastAsia="Calibri"/>
          <w:bCs/>
          <w:lang w:eastAsia="en-US"/>
        </w:rPr>
        <w:t>ящиков для голосования в количестве, не превышающем количество</w:t>
      </w:r>
      <w:r w:rsidR="001942B8" w:rsidRPr="006658A2">
        <w:rPr>
          <w:rFonts w:eastAsia="Calibri"/>
          <w:bCs/>
          <w:lang w:eastAsia="en-US"/>
        </w:rPr>
        <w:t>, указанное в нормативах</w:t>
      </w:r>
      <w:r w:rsidR="00440E76" w:rsidRPr="006658A2">
        <w:rPr>
          <w:rFonts w:eastAsia="Calibri"/>
          <w:bCs/>
          <w:lang w:eastAsia="en-US"/>
        </w:rPr>
        <w:t>.</w:t>
      </w:r>
    </w:p>
    <w:p w14:paraId="2CB75871" w14:textId="77777777" w:rsidR="003C1233" w:rsidRPr="001A4C16" w:rsidRDefault="003C1233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1A4C16">
        <w:rPr>
          <w:rFonts w:eastAsia="Calibri"/>
          <w:bCs/>
          <w:lang w:eastAsia="en-US"/>
        </w:rPr>
        <w:t xml:space="preserve">При проведении голосования в помещении на соответствующих избирательных участках комплексы обработки избирательных бюллетеней </w:t>
      </w:r>
      <w:r w:rsidRPr="001A4C16">
        <w:rPr>
          <w:rFonts w:eastAsia="Calibri"/>
          <w:bCs/>
          <w:lang w:eastAsia="en-US"/>
        </w:rPr>
        <w:lastRenderedPageBreak/>
        <w:t>(далее – КОИБ) используются в соответствии с инструкциями о порядке использования КОИБ-2010 и КОИБ-2017, утвержденными ЦИК России</w:t>
      </w:r>
      <w:r w:rsidR="00C55BC8" w:rsidRPr="001A4C16">
        <w:rPr>
          <w:rFonts w:eastAsia="Calibri"/>
          <w:bCs/>
          <w:lang w:eastAsia="en-US"/>
        </w:rPr>
        <w:t>, с учетом особенностей, предусмотренных Положением</w:t>
      </w:r>
      <w:r w:rsidRPr="001A4C16">
        <w:rPr>
          <w:rFonts w:eastAsia="Calibri"/>
          <w:bCs/>
          <w:lang w:eastAsia="en-US"/>
        </w:rPr>
        <w:t>.</w:t>
      </w:r>
    </w:p>
    <w:p w14:paraId="10C8A312" w14:textId="77777777" w:rsidR="00B46ABC" w:rsidRDefault="004553B5" w:rsidP="009A63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4553B5">
        <w:rPr>
          <w:bCs/>
        </w:rPr>
        <w:t xml:space="preserve">Для организации голосования на дому и голосования с использованием </w:t>
      </w:r>
      <w:r w:rsidRPr="004553B5">
        <w:rPr>
          <w:rFonts w:eastAsia="Calibri"/>
          <w:bCs/>
          <w:lang w:eastAsia="en-US"/>
        </w:rPr>
        <w:t>дополнительной формы голосования</w:t>
      </w:r>
      <w:r w:rsidRPr="004553B5">
        <w:rPr>
          <w:bCs/>
        </w:rPr>
        <w:t xml:space="preserve"> используются переносные ящики для голосования, которые </w:t>
      </w:r>
      <w:r w:rsidRPr="001A4C16">
        <w:rPr>
          <w:rFonts w:eastAsia="Calibri"/>
          <w:bCs/>
          <w:lang w:eastAsia="en-US"/>
        </w:rPr>
        <w:t xml:space="preserve">нумеруются. </w:t>
      </w:r>
    </w:p>
    <w:p w14:paraId="7C24AFF8" w14:textId="77777777" w:rsidR="004553B5" w:rsidRPr="001A4C16" w:rsidRDefault="00A112B5" w:rsidP="009A63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1A4C16">
        <w:rPr>
          <w:rFonts w:eastAsia="Calibri"/>
          <w:bCs/>
          <w:lang w:eastAsia="en-US"/>
        </w:rPr>
        <w:t>При этом голосование на дому проводится по месту жительства или по месту пребывания избирателя</w:t>
      </w:r>
      <w:r w:rsidR="009A63FC" w:rsidRPr="001A4C16">
        <w:rPr>
          <w:rFonts w:eastAsia="Calibri"/>
          <w:bCs/>
          <w:lang w:eastAsia="en-US"/>
        </w:rPr>
        <w:t>, а также в местах содержания под стражей подозреваемых и обвиняемых</w:t>
      </w:r>
      <w:r w:rsidRPr="001A4C16">
        <w:rPr>
          <w:rFonts w:eastAsia="Calibri"/>
          <w:bCs/>
          <w:lang w:eastAsia="en-US"/>
        </w:rPr>
        <w:t>.</w:t>
      </w:r>
    </w:p>
    <w:p w14:paraId="267FB368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1A4C16">
        <w:rPr>
          <w:rFonts w:eastAsia="Calibri"/>
          <w:bCs/>
          <w:lang w:eastAsia="en-US"/>
        </w:rPr>
        <w:t>1.7.</w:t>
      </w:r>
      <w:r w:rsidR="009872F7">
        <w:rPr>
          <w:rFonts w:eastAsia="Calibri"/>
          <w:bCs/>
          <w:lang w:eastAsia="en-US"/>
        </w:rPr>
        <w:t> </w:t>
      </w:r>
      <w:r w:rsidRPr="001A4C16">
        <w:rPr>
          <w:rFonts w:eastAsia="Calibri"/>
          <w:bCs/>
          <w:lang w:eastAsia="en-US"/>
        </w:rPr>
        <w:t>При выдаче избирательного бюллетеня в помещении для</w:t>
      </w:r>
      <w:r w:rsidRPr="004553B5">
        <w:rPr>
          <w:bCs/>
        </w:rPr>
        <w:t xml:space="preserve"> голосования </w:t>
      </w:r>
      <w:r w:rsidRPr="004553B5">
        <w:rPr>
          <w:rFonts w:eastAsia="Calibri"/>
          <w:bCs/>
          <w:lang w:eastAsia="en-US"/>
        </w:rPr>
        <w:t>17 и 18 сентября 2021 года</w:t>
      </w:r>
      <w:r w:rsidRPr="004553B5">
        <w:rPr>
          <w:bCs/>
        </w:rPr>
        <w:t xml:space="preserve"> член участковой избирательной комиссии с правом решающего голоса, проставляя в соответствующей графе </w:t>
      </w:r>
      <w:r w:rsidR="0070644E" w:rsidRPr="004553B5">
        <w:rPr>
          <w:bCs/>
        </w:rPr>
        <w:t>списк</w:t>
      </w:r>
      <w:r w:rsidR="0070644E">
        <w:rPr>
          <w:bCs/>
        </w:rPr>
        <w:t>а</w:t>
      </w:r>
      <w:r w:rsidR="0070644E" w:rsidRPr="004553B5">
        <w:rPr>
          <w:bCs/>
        </w:rPr>
        <w:t xml:space="preserve"> избирателей </w:t>
      </w:r>
      <w:r w:rsidRPr="004553B5">
        <w:rPr>
          <w:bCs/>
        </w:rPr>
        <w:t>свою подпись, дополнительно в графе</w:t>
      </w:r>
      <w:r w:rsidR="0070644E">
        <w:rPr>
          <w:bCs/>
        </w:rPr>
        <w:t xml:space="preserve"> </w:t>
      </w:r>
      <w:r w:rsidRPr="004553B5">
        <w:rPr>
          <w:bCs/>
        </w:rPr>
        <w:t>«Особые отметки» указывает дату голосования (</w:t>
      </w:r>
      <w:r w:rsidRPr="004553B5">
        <w:rPr>
          <w:rFonts w:eastAsia="Calibri"/>
          <w:bCs/>
          <w:lang w:eastAsia="en-US"/>
        </w:rPr>
        <w:t>17 или 18 сентября 2021 года соответственно)</w:t>
      </w:r>
      <w:r w:rsidRPr="004553B5">
        <w:rPr>
          <w:bCs/>
        </w:rPr>
        <w:t>.</w:t>
      </w:r>
    </w:p>
    <w:p w14:paraId="0C126F6E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4553B5">
        <w:rPr>
          <w:rFonts w:eastAsia="Calibri"/>
          <w:bCs/>
          <w:lang w:eastAsia="en-US"/>
        </w:rPr>
        <w:t>1.8.</w:t>
      </w:r>
      <w:r w:rsidR="009872F7">
        <w:rPr>
          <w:rFonts w:eastAsia="Calibri"/>
          <w:bCs/>
          <w:lang w:eastAsia="en-US"/>
        </w:rPr>
        <w:t> </w:t>
      </w:r>
      <w:r w:rsidRPr="004553B5">
        <w:rPr>
          <w:bCs/>
        </w:rPr>
        <w:t xml:space="preserve">Перед выездом для проведения голосования на дому </w:t>
      </w:r>
      <w:r w:rsidR="0070644E">
        <w:rPr>
          <w:bCs/>
        </w:rPr>
        <w:t xml:space="preserve">членам участковой избирательной комиссии </w:t>
      </w:r>
      <w:r w:rsidRPr="004553B5">
        <w:rPr>
          <w:bCs/>
        </w:rPr>
        <w:t>рекомендуется убедиться в том, что избиратель будет находиться по указанному им адресу.</w:t>
      </w:r>
    </w:p>
    <w:p w14:paraId="3A498FD9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4553B5">
        <w:rPr>
          <w:bCs/>
        </w:rPr>
        <w:t xml:space="preserve">Выезжавшие для проведения голосования на дому </w:t>
      </w:r>
      <w:r w:rsidRPr="004553B5">
        <w:rPr>
          <w:rFonts w:eastAsia="Calibri"/>
          <w:bCs/>
          <w:lang w:eastAsia="en-US"/>
        </w:rPr>
        <w:t xml:space="preserve">17 и 18 сентября 2021 года члены </w:t>
      </w:r>
      <w:r w:rsidRPr="004553B5">
        <w:rPr>
          <w:bCs/>
        </w:rPr>
        <w:t>участковой избирательной комиссии по прибытии в помещение для голосования в списке избирателей в графе «Особые отметки» дополнительно указывают дату голосования (</w:t>
      </w:r>
      <w:r w:rsidRPr="004553B5">
        <w:rPr>
          <w:rFonts w:eastAsia="Calibri"/>
          <w:bCs/>
          <w:lang w:eastAsia="en-US"/>
        </w:rPr>
        <w:t>17 или 18 сентября 2021 года соответственно)</w:t>
      </w:r>
      <w:r w:rsidRPr="004553B5">
        <w:t>.</w:t>
      </w:r>
    </w:p>
    <w:p w14:paraId="33205D36" w14:textId="77777777" w:rsidR="00867195" w:rsidRPr="001A4C16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4553B5">
        <w:rPr>
          <w:bCs/>
        </w:rPr>
        <w:t>1.9.</w:t>
      </w:r>
      <w:r w:rsidR="009872F7">
        <w:rPr>
          <w:bCs/>
        </w:rPr>
        <w:t> </w:t>
      </w:r>
      <w:r w:rsidR="00867195" w:rsidRPr="001A4C16">
        <w:rPr>
          <w:bCs/>
        </w:rPr>
        <w:t xml:space="preserve">Председатель участковой избирательной комиссии заблаговременно информирует каждого члена этой участковой избирательной комиссии с правом решающего голоса о проведении голосования 17, 18 и 19 сентября 2021 года. </w:t>
      </w:r>
    </w:p>
    <w:p w14:paraId="7BA4B13D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4553B5">
        <w:rPr>
          <w:bCs/>
        </w:rPr>
        <w:t>При организации работы участковой избирательной комиссии председатель участковой избирательной комиссии должен обеспечить возможность проведения</w:t>
      </w:r>
      <w:r w:rsidR="00D4573F">
        <w:rPr>
          <w:bCs/>
        </w:rPr>
        <w:t xml:space="preserve"> </w:t>
      </w:r>
      <w:r w:rsidR="00D4573F" w:rsidRPr="001A4C16">
        <w:rPr>
          <w:bCs/>
        </w:rPr>
        <w:t>правомочного</w:t>
      </w:r>
      <w:r w:rsidRPr="004553B5">
        <w:rPr>
          <w:bCs/>
        </w:rPr>
        <w:t xml:space="preserve"> заседания участковой избирательной комиссии для принятия решений в каждый из дней голосования не позднее </w:t>
      </w:r>
      <w:r w:rsidRPr="004553B5">
        <w:rPr>
          <w:bCs/>
        </w:rPr>
        <w:lastRenderedPageBreak/>
        <w:t>времени окончания работы участковой избирательной комиссии в соответствующий день.</w:t>
      </w:r>
      <w:r w:rsidR="00D4573F">
        <w:rPr>
          <w:bCs/>
        </w:rPr>
        <w:t xml:space="preserve"> </w:t>
      </w:r>
    </w:p>
    <w:p w14:paraId="78305C14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553B5">
        <w:rPr>
          <w:bCs/>
        </w:rPr>
        <w:t>1.10.</w:t>
      </w:r>
      <w:r w:rsidR="009872F7">
        <w:rPr>
          <w:bCs/>
        </w:rPr>
        <w:t> </w:t>
      </w:r>
      <w:r w:rsidRPr="004553B5">
        <w:rPr>
          <w:rFonts w:eastAsia="Calibri"/>
          <w:bCs/>
          <w:lang w:eastAsia="en-US"/>
        </w:rPr>
        <w:t>17 и 18 сентября 2021 года</w:t>
      </w:r>
      <w:r w:rsidRPr="004553B5">
        <w:t xml:space="preserve">  информация об общем количестве избирателей, получивших избирательные бюллетени, по состоянию на отчетное время (15 и 20 часов по местному времени) с нарастающим итогом передается участковой избирательной комиссией в территориальную избирательную комиссию, которая передает эту информацию в вышестоящие избирательные комиссии с использованием ГАС «Выборы</w:t>
      </w:r>
      <w:r w:rsidR="009C731F">
        <w:t>»</w:t>
      </w:r>
      <w:r w:rsidRPr="004553B5">
        <w:t>.</w:t>
      </w:r>
    </w:p>
    <w:p w14:paraId="7249734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Указанная информация по мере ее поступления размещается на официальном сайте ЦИК России и соответствующей избирательной комиссии субъекта Российской Федерации в сети Интернет</w:t>
      </w:r>
      <w:r w:rsidR="00EA0F2A">
        <w:t xml:space="preserve"> </w:t>
      </w:r>
      <w:r w:rsidR="009A63FC" w:rsidRPr="001A4C16">
        <w:t>в разрезе</w:t>
      </w:r>
      <w:r w:rsidR="00EA0F2A" w:rsidRPr="001A4C16">
        <w:t xml:space="preserve"> избирательн</w:t>
      </w:r>
      <w:r w:rsidR="009A63FC" w:rsidRPr="001A4C16">
        <w:t>ых</w:t>
      </w:r>
      <w:r w:rsidR="00EA0F2A" w:rsidRPr="001A4C16">
        <w:t xml:space="preserve"> участк</w:t>
      </w:r>
      <w:r w:rsidR="009A63FC" w:rsidRPr="001A4C16">
        <w:t>ов</w:t>
      </w:r>
      <w:r w:rsidRPr="004553B5">
        <w:t>.</w:t>
      </w:r>
    </w:p>
    <w:p w14:paraId="06D79EE5" w14:textId="77777777" w:rsidR="004553B5" w:rsidRDefault="004553B5" w:rsidP="004553B5">
      <w:pPr>
        <w:spacing w:line="360" w:lineRule="auto"/>
        <w:ind w:firstLine="709"/>
        <w:contextualSpacing/>
        <w:jc w:val="both"/>
        <w:rPr>
          <w:bCs/>
        </w:rPr>
      </w:pPr>
      <w:r w:rsidRPr="004553B5">
        <w:t>1.11.</w:t>
      </w:r>
      <w:r w:rsidR="009872F7">
        <w:t> </w:t>
      </w:r>
      <w:r w:rsidRPr="004553B5">
        <w:rPr>
          <w:rFonts w:eastAsia="Calibri"/>
          <w:bCs/>
          <w:lang w:eastAsia="en-US"/>
        </w:rPr>
        <w:t xml:space="preserve">19 сентября 2021 года </w:t>
      </w:r>
      <w:r w:rsidRPr="004553B5">
        <w:t xml:space="preserve">при передаче участковой </w:t>
      </w:r>
      <w:r w:rsidRPr="004553B5">
        <w:rPr>
          <w:bCs/>
        </w:rPr>
        <w:t>избирательной</w:t>
      </w:r>
      <w:r w:rsidRPr="004553B5">
        <w:t xml:space="preserve"> комиссией в территориальную избирательную комиссию сведений об избирателях, принявших участие в голосовании на каждое установленное отчетное время (в 10, 12, 15 и 18 часов по местному времени), указываются суммарные сведения о количестве избирателей, получивших </w:t>
      </w:r>
      <w:r w:rsidRPr="004553B5">
        <w:rPr>
          <w:bCs/>
        </w:rPr>
        <w:t>избирательные</w:t>
      </w:r>
      <w:r w:rsidRPr="004553B5">
        <w:t xml:space="preserve"> бюллетени</w:t>
      </w:r>
      <w:r w:rsidRPr="004553B5">
        <w:rPr>
          <w:bCs/>
        </w:rPr>
        <w:t>.</w:t>
      </w:r>
    </w:p>
    <w:p w14:paraId="18F76AAB" w14:textId="77777777" w:rsidR="009A3760" w:rsidRDefault="009A3760" w:rsidP="009A376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907E7">
        <w:t>1.12.</w:t>
      </w:r>
      <w:r w:rsidR="009872F7">
        <w:t> </w:t>
      </w:r>
      <w:r w:rsidRPr="004907E7">
        <w:t>Председатель участковой избирательной комиссии перед откры</w:t>
      </w:r>
      <w:r w:rsidR="006658A2" w:rsidRPr="004907E7">
        <w:t xml:space="preserve">тием избирательного участка 17 </w:t>
      </w:r>
      <w:r w:rsidRPr="004907E7">
        <w:t xml:space="preserve">сентября 2021 года информирует членов участковой избирательной комиссии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</w:t>
      </w:r>
      <w:r w:rsidR="00C23FBE" w:rsidRPr="004907E7">
        <w:t xml:space="preserve">указанного </w:t>
      </w:r>
      <w:r w:rsidRPr="004907E7">
        <w:t xml:space="preserve">заявления. </w:t>
      </w:r>
      <w:r w:rsidR="00C23FBE" w:rsidRPr="004907E7">
        <w:t>Такая</w:t>
      </w:r>
      <w:r w:rsidRPr="004907E7">
        <w:t xml:space="preserve"> информация</w:t>
      </w:r>
      <w:r w:rsidR="006658A2" w:rsidRPr="004907E7">
        <w:t xml:space="preserve"> </w:t>
      </w:r>
      <w:r w:rsidRPr="004907E7">
        <w:t xml:space="preserve">также размещается </w:t>
      </w:r>
      <w:r w:rsidR="004907E7">
        <w:br/>
      </w:r>
      <w:r w:rsidRPr="004907E7">
        <w:t>на информационном стенде в помещении для голосования</w:t>
      </w:r>
      <w:r w:rsidR="006658A2" w:rsidRPr="004907E7">
        <w:t xml:space="preserve"> </w:t>
      </w:r>
      <w:r w:rsidR="004907E7">
        <w:br/>
      </w:r>
      <w:r w:rsidR="004907E7" w:rsidRPr="001A4C16">
        <w:t>17,</w:t>
      </w:r>
      <w:r w:rsidR="004907E7" w:rsidRPr="004907E7">
        <w:t xml:space="preserve"> </w:t>
      </w:r>
      <w:r w:rsidR="006658A2" w:rsidRPr="004907E7">
        <w:t>18 и 19 сентября 2021 года</w:t>
      </w:r>
      <w:r w:rsidRPr="004907E7">
        <w:t>.</w:t>
      </w:r>
    </w:p>
    <w:p w14:paraId="66C3F3CA" w14:textId="77777777" w:rsidR="00444026" w:rsidRPr="001A4C16" w:rsidRDefault="004907E7" w:rsidP="0044402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A4C16">
        <w:lastRenderedPageBreak/>
        <w:t>1.13.</w:t>
      </w:r>
      <w:r w:rsidR="009872F7">
        <w:t> </w:t>
      </w:r>
      <w:r w:rsidR="00444026" w:rsidRPr="001A4C16">
        <w:t xml:space="preserve">При проведении голосования в помещении </w:t>
      </w:r>
      <w:r w:rsidR="009A63FC" w:rsidRPr="001A4C16">
        <w:t xml:space="preserve">средства видеонаблюдения и трансляции изображения </w:t>
      </w:r>
      <w:r w:rsidR="00444026" w:rsidRPr="001A4C16">
        <w:t>применя</w:t>
      </w:r>
      <w:r w:rsidR="00EA0F2A" w:rsidRPr="001A4C16">
        <w:t>ю</w:t>
      </w:r>
      <w:r w:rsidR="00444026" w:rsidRPr="001A4C16">
        <w:t xml:space="preserve">тся </w:t>
      </w:r>
      <w:r w:rsidR="00EA0F2A" w:rsidRPr="001A4C16">
        <w:t>в порядке, установленном ЦИК России</w:t>
      </w:r>
      <w:r w:rsidR="00444026" w:rsidRPr="001A4C16">
        <w:t>.</w:t>
      </w:r>
    </w:p>
    <w:p w14:paraId="066C8C24" w14:textId="77777777" w:rsidR="00444026" w:rsidRPr="001A4C16" w:rsidRDefault="00444026" w:rsidP="00CB756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A4C16">
        <w:t>1.14.</w:t>
      </w:r>
      <w:r w:rsidR="009872F7">
        <w:t> </w:t>
      </w:r>
      <w:r w:rsidRPr="001A4C16">
        <w:t>При проведении голосования 17, 18 и 19 сентября 2021 года представители общественных штабов (</w:t>
      </w:r>
      <w:r w:rsidR="00B46ABC" w:rsidRPr="00967DEC">
        <w:t>центров наблюдения за выборами</w:t>
      </w:r>
      <w:r w:rsidRPr="001A4C16">
        <w:t xml:space="preserve">) по наблюдению за выборами, созданных при Общественной палате Российской Федерации, общественных палатах субъектов Российской Федерации, вправе </w:t>
      </w:r>
      <w:r w:rsidR="00C55BC8" w:rsidRPr="001A4C16">
        <w:t>взаимодействовать</w:t>
      </w:r>
      <w:r w:rsidRPr="001A4C16">
        <w:t xml:space="preserve"> по вопросам, входящим в их компетенцию, </w:t>
      </w:r>
      <w:r w:rsidR="00C55BC8" w:rsidRPr="001A4C16">
        <w:t>с</w:t>
      </w:r>
      <w:r w:rsidRPr="001A4C16">
        <w:t xml:space="preserve"> председател</w:t>
      </w:r>
      <w:r w:rsidR="00C55BC8" w:rsidRPr="001A4C16">
        <w:t>ем</w:t>
      </w:r>
      <w:r w:rsidRPr="001A4C16">
        <w:t>, заместител</w:t>
      </w:r>
      <w:r w:rsidR="00C55BC8" w:rsidRPr="001A4C16">
        <w:t>ем</w:t>
      </w:r>
      <w:r w:rsidRPr="001A4C16">
        <w:t xml:space="preserve"> председателя, секретар</w:t>
      </w:r>
      <w:r w:rsidR="00C55BC8" w:rsidRPr="001A4C16">
        <w:t>ем</w:t>
      </w:r>
      <w:r w:rsidRPr="001A4C16">
        <w:t xml:space="preserve"> и иным</w:t>
      </w:r>
      <w:r w:rsidR="00C55BC8" w:rsidRPr="001A4C16">
        <w:t>и</w:t>
      </w:r>
      <w:r w:rsidRPr="001A4C16">
        <w:t xml:space="preserve"> членам</w:t>
      </w:r>
      <w:r w:rsidR="00D10BA2">
        <w:t>и</w:t>
      </w:r>
      <w:r w:rsidRPr="001A4C16">
        <w:t xml:space="preserve"> участковой избирательной комиссии</w:t>
      </w:r>
      <w:r w:rsidR="00C55BC8" w:rsidRPr="001A4C16">
        <w:t xml:space="preserve"> с правом решающего и с правом совещательного голоса</w:t>
      </w:r>
      <w:r w:rsidRPr="001A4C16">
        <w:t>, наблюдателям</w:t>
      </w:r>
      <w:r w:rsidR="00C55BC8" w:rsidRPr="001A4C16">
        <w:t>и</w:t>
      </w:r>
      <w:r w:rsidRPr="001A4C16">
        <w:t>,</w:t>
      </w:r>
      <w:r w:rsidR="00C55BC8" w:rsidRPr="001A4C16">
        <w:t xml:space="preserve"> кандидатами, уполномоченными представителями или доверенными лицами избирательного объединения и иными участниками избирательного процесса. </w:t>
      </w:r>
    </w:p>
    <w:p w14:paraId="0D48E8F2" w14:textId="77777777" w:rsidR="004553B5" w:rsidRPr="004553B5" w:rsidRDefault="004553B5" w:rsidP="004553B5">
      <w:pPr>
        <w:contextualSpacing/>
        <w:rPr>
          <w:b/>
        </w:rPr>
      </w:pPr>
    </w:p>
    <w:p w14:paraId="411D314E" w14:textId="77777777" w:rsidR="004553B5" w:rsidRPr="004553B5" w:rsidRDefault="004553B5" w:rsidP="004553B5">
      <w:pPr>
        <w:contextualSpacing/>
        <w:rPr>
          <w:b/>
          <w:color w:val="FF0000"/>
        </w:rPr>
      </w:pPr>
      <w:r w:rsidRPr="004553B5">
        <w:rPr>
          <w:b/>
        </w:rPr>
        <w:t xml:space="preserve">2. Особенности </w:t>
      </w:r>
      <w:r w:rsidRPr="004553B5">
        <w:rPr>
          <w:rFonts w:eastAsia="Calibri"/>
          <w:b/>
          <w:bCs/>
          <w:lang w:eastAsia="en-US"/>
        </w:rPr>
        <w:t>дополнительной формы голосования</w:t>
      </w:r>
      <w:r w:rsidRPr="004553B5">
        <w:rPr>
          <w:rFonts w:eastAsia="Calibri"/>
          <w:b/>
          <w:bCs/>
          <w:color w:val="FF0000"/>
          <w:lang w:eastAsia="en-US"/>
        </w:rPr>
        <w:t xml:space="preserve"> </w:t>
      </w:r>
      <w:r w:rsidRPr="004553B5">
        <w:rPr>
          <w:b/>
          <w:color w:val="FF0000"/>
        </w:rPr>
        <w:t xml:space="preserve"> </w:t>
      </w:r>
    </w:p>
    <w:p w14:paraId="17F94951" w14:textId="77777777" w:rsidR="004553B5" w:rsidRPr="004553B5" w:rsidRDefault="004553B5" w:rsidP="004553B5">
      <w:pPr>
        <w:contextualSpacing/>
      </w:pPr>
    </w:p>
    <w:p w14:paraId="517E62F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2.1.</w:t>
      </w:r>
      <w:r w:rsidR="009872F7">
        <w:t> </w:t>
      </w:r>
      <w:r w:rsidRPr="004553B5">
        <w:t>Голосование с использованием дополнительной формы голосования проводится с соблюдением требований, предусмотренных законом для проведения голосования на дому, с учетом особенностей, предусмотренных Положением.</w:t>
      </w:r>
    </w:p>
    <w:p w14:paraId="78A6B26E" w14:textId="77777777" w:rsidR="004907E7" w:rsidRPr="001A4C16" w:rsidRDefault="004553B5" w:rsidP="004553B5">
      <w:pPr>
        <w:spacing w:line="360" w:lineRule="auto"/>
        <w:ind w:firstLine="709"/>
        <w:contextualSpacing/>
        <w:jc w:val="both"/>
      </w:pPr>
      <w:r w:rsidRPr="004553B5">
        <w:t>2.2.</w:t>
      </w:r>
      <w:r w:rsidR="009872F7">
        <w:t> </w:t>
      </w:r>
      <w:r w:rsidRPr="004553B5">
        <w:t xml:space="preserve">Место для проведения голосования должно быть оборудовано таким образом, чтобы обеспечивалось соблюдение тайны голосования, а также максимальное удобство для реализации избирательных прав, что означает в том числе обязательное наличие: переносного ящика для голосования, места для тайного голосования (в том числе стола с настольной ширмой или кабины для тайного голосования), места для выдачи </w:t>
      </w:r>
      <w:r w:rsidRPr="004553B5">
        <w:rPr>
          <w:bCs/>
        </w:rPr>
        <w:t>избирательных</w:t>
      </w:r>
      <w:r w:rsidRPr="004553B5">
        <w:t xml:space="preserve"> бюллетеней, информационных материалов, необходимых письменных принадлежностей (за исключением карандашей), мест для размещения членов</w:t>
      </w:r>
      <w:r w:rsidR="00D10BA2">
        <w:t xml:space="preserve"> участковой</w:t>
      </w:r>
      <w:r w:rsidRPr="004553B5">
        <w:t xml:space="preserve"> избирательной комиссии и наблюдателей. Также с учетом погодных и климатических условий</w:t>
      </w:r>
      <w:r w:rsidRPr="004553B5">
        <w:rPr>
          <w:rFonts w:eastAsia="Calibri"/>
          <w:bCs/>
          <w:lang w:eastAsia="en-US"/>
        </w:rPr>
        <w:t xml:space="preserve"> рекомендуется </w:t>
      </w:r>
      <w:r w:rsidRPr="004553B5">
        <w:rPr>
          <w:rFonts w:eastAsia="Calibri"/>
          <w:bCs/>
          <w:lang w:eastAsia="en-US"/>
        </w:rPr>
        <w:lastRenderedPageBreak/>
        <w:t xml:space="preserve">использование конструкций, иных средств, обеспечивающих защиту от атмосферных </w:t>
      </w:r>
      <w:r w:rsidRPr="001A4C16">
        <w:t>осадков.</w:t>
      </w:r>
      <w:r w:rsidR="004907E7" w:rsidRPr="001A4C16">
        <w:t xml:space="preserve"> </w:t>
      </w:r>
    </w:p>
    <w:p w14:paraId="2E1821F8" w14:textId="77777777" w:rsidR="00B46ABC" w:rsidRPr="00967DEC" w:rsidRDefault="00B46ABC" w:rsidP="005942B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67DEC">
        <w:t>При этом по окончании указанного голосования обеспечивается возможность участия в голосовании избирателям, которые не смогли прибыть к месту проведения голосования по уважительным причинам (по состоянию здоровья, инвалидности, в связи с необходимостью ухода за лицами, в этом нуждающимися).</w:t>
      </w:r>
    </w:p>
    <w:p w14:paraId="6EDBF23F" w14:textId="77777777" w:rsidR="004553B5" w:rsidRPr="006658A2" w:rsidRDefault="004553B5" w:rsidP="004553B5">
      <w:pPr>
        <w:spacing w:line="360" w:lineRule="auto"/>
        <w:ind w:firstLine="709"/>
        <w:contextualSpacing/>
        <w:jc w:val="both"/>
      </w:pPr>
      <w:r w:rsidRPr="001A4C16">
        <w:t>2.3.</w:t>
      </w:r>
      <w:r w:rsidR="009872F7">
        <w:t> </w:t>
      </w:r>
      <w:r w:rsidRPr="006658A2">
        <w:t xml:space="preserve">Количество </w:t>
      </w:r>
      <w:r w:rsidRPr="004553B5">
        <w:t xml:space="preserve">переносных ящиков для голосования </w:t>
      </w:r>
      <w:r w:rsidRPr="006658A2">
        <w:t>определяется территор</w:t>
      </w:r>
      <w:r w:rsidR="006658A2" w:rsidRPr="006658A2">
        <w:t>иальной избирательной комиссией</w:t>
      </w:r>
      <w:r w:rsidR="006658A2" w:rsidRPr="004907E7">
        <w:t xml:space="preserve"> исходя из максимального количества таких ящиков, установленного законом</w:t>
      </w:r>
      <w:r w:rsidR="006658A2">
        <w:t>.</w:t>
      </w:r>
    </w:p>
    <w:p w14:paraId="06E93BD9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2.4.</w:t>
      </w:r>
      <w:r w:rsidR="009872F7">
        <w:t> </w:t>
      </w:r>
      <w:r w:rsidRPr="004553B5">
        <w:t xml:space="preserve">Голосование проводят не менее двух членов участковой </w:t>
      </w:r>
      <w:r w:rsidRPr="004553B5">
        <w:rPr>
          <w:bCs/>
        </w:rPr>
        <w:t>избирательной</w:t>
      </w:r>
      <w:r w:rsidRPr="004553B5">
        <w:t xml:space="preserve"> комиссии с правом решающего голоса, которые должны иметь при себе:</w:t>
      </w:r>
    </w:p>
    <w:p w14:paraId="3CA9A91B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предварительно опечатанный (опломбированный) переносной ящик для голосования;</w:t>
      </w:r>
    </w:p>
    <w:p w14:paraId="53C95044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книгу списка избирателей, содержащую сведения об избирателях, голосование которых предполагается провести с использованием дополнительной формы голосования;</w:t>
      </w:r>
    </w:p>
    <w:p w14:paraId="6D192A46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необходимое количество </w:t>
      </w:r>
      <w:r w:rsidRPr="004553B5">
        <w:rPr>
          <w:bCs/>
        </w:rPr>
        <w:t>избирательных</w:t>
      </w:r>
      <w:r w:rsidRPr="004553B5">
        <w:t xml:space="preserve"> бюллетеней установленной формы.</w:t>
      </w:r>
    </w:p>
    <w:p w14:paraId="7977BD0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2.5.</w:t>
      </w:r>
      <w:r w:rsidR="009872F7">
        <w:t> </w:t>
      </w:r>
      <w:r w:rsidRPr="004553B5">
        <w:t>При проведении голосования с использованием дополнительной формы голосования вправе присутствовать лица, определенные законом:</w:t>
      </w:r>
    </w:p>
    <w:p w14:paraId="019AE00E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наблюдатели;</w:t>
      </w:r>
    </w:p>
    <w:p w14:paraId="2D9222F9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представители средств массовой информации, аккредитованные в установленном законом порядке;</w:t>
      </w:r>
    </w:p>
    <w:p w14:paraId="5A54728A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члены </w:t>
      </w:r>
      <w:r w:rsidR="00A5238A">
        <w:t xml:space="preserve">вышестоящих </w:t>
      </w:r>
      <w:r w:rsidRPr="004553B5">
        <w:t>избирательн</w:t>
      </w:r>
      <w:r w:rsidR="00A5238A">
        <w:t>ых</w:t>
      </w:r>
      <w:r w:rsidRPr="004553B5">
        <w:t xml:space="preserve"> комисси</w:t>
      </w:r>
      <w:r w:rsidR="00A5238A">
        <w:t>й</w:t>
      </w:r>
      <w:r w:rsidRPr="004553B5">
        <w:t xml:space="preserve"> и работники </w:t>
      </w:r>
      <w:r w:rsidR="00A5238A">
        <w:t>их</w:t>
      </w:r>
      <w:r w:rsidRPr="004553B5">
        <w:t xml:space="preserve"> аппарат</w:t>
      </w:r>
      <w:r w:rsidR="00A5238A">
        <w:t>ов</w:t>
      </w:r>
      <w:r w:rsidRPr="004553B5">
        <w:t>;</w:t>
      </w:r>
    </w:p>
    <w:p w14:paraId="74BAF36E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кандидат, зарегистрированный избирательной комиссией, вышестоящей по отношению к участковой избирательной комиссии, либо его </w:t>
      </w:r>
      <w:r w:rsidRPr="004553B5">
        <w:lastRenderedPageBreak/>
        <w:t>уполномоченный представитель по финансовым вопросам или доверенное лицо;</w:t>
      </w:r>
    </w:p>
    <w:p w14:paraId="4319BCA5" w14:textId="77777777" w:rsid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уполномоченный представитель или доверенное лицо избирательного объединения, список кандидатов которого зарегистрирован избирательной комиссией, вышестоящей по отношению к участковой избирательной комиссии, или кандидат из указанного списка.</w:t>
      </w:r>
    </w:p>
    <w:p w14:paraId="4D66DF2E" w14:textId="77777777" w:rsidR="004553B5" w:rsidRPr="004907E7" w:rsidRDefault="004553B5" w:rsidP="004553B5">
      <w:pPr>
        <w:spacing w:line="360" w:lineRule="auto"/>
        <w:ind w:firstLine="709"/>
        <w:contextualSpacing/>
        <w:jc w:val="both"/>
      </w:pPr>
      <w:r w:rsidRPr="004553B5">
        <w:t>2.6. При проведении голосования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</w:t>
      </w:r>
      <w:r w:rsidR="003669FA" w:rsidRPr="003669FA">
        <w:t xml:space="preserve"> </w:t>
      </w:r>
      <w:r w:rsidR="003669FA" w:rsidRPr="004907E7">
        <w:t>не менее чем двум</w:t>
      </w:r>
      <w:r w:rsidRPr="004907E7">
        <w:t>:</w:t>
      </w:r>
    </w:p>
    <w:p w14:paraId="7E8CCE5C" w14:textId="77777777" w:rsidR="006658A2" w:rsidRPr="004907E7" w:rsidRDefault="00D10BA2" w:rsidP="004553B5">
      <w:pPr>
        <w:spacing w:line="360" w:lineRule="auto"/>
        <w:ind w:firstLine="709"/>
        <w:contextualSpacing/>
        <w:jc w:val="both"/>
      </w:pPr>
      <w:r>
        <w:t>членам участковой</w:t>
      </w:r>
      <w:r w:rsidR="004553B5" w:rsidRPr="004907E7">
        <w:t xml:space="preserve"> избирательной комиссии</w:t>
      </w:r>
      <w:r w:rsidR="006658A2" w:rsidRPr="004907E7">
        <w:t xml:space="preserve"> с правом </w:t>
      </w:r>
      <w:r>
        <w:br/>
      </w:r>
      <w:r w:rsidR="006658A2" w:rsidRPr="004907E7">
        <w:t>совещательного голоса;</w:t>
      </w:r>
    </w:p>
    <w:p w14:paraId="7AD599C7" w14:textId="77777777" w:rsidR="004553B5" w:rsidRPr="004907E7" w:rsidRDefault="004553B5" w:rsidP="004553B5">
      <w:pPr>
        <w:spacing w:line="360" w:lineRule="auto"/>
        <w:ind w:firstLine="709"/>
        <w:contextualSpacing/>
        <w:jc w:val="both"/>
      </w:pPr>
      <w:r w:rsidRPr="004907E7">
        <w:t>наблюдателям, назначенным разными кандидатами, избирательными объединениями (к таковым не относятся лица, назначенные кандидатом и избирательным объединением, выдвинувшим этого кандидата);</w:t>
      </w:r>
    </w:p>
    <w:p w14:paraId="6F7958F5" w14:textId="77777777" w:rsidR="004553B5" w:rsidRPr="004907E7" w:rsidRDefault="003669FA" w:rsidP="004553B5">
      <w:pPr>
        <w:spacing w:line="360" w:lineRule="auto"/>
        <w:ind w:firstLine="709"/>
        <w:contextualSpacing/>
        <w:jc w:val="both"/>
      </w:pPr>
      <w:r w:rsidRPr="004907E7">
        <w:t xml:space="preserve">наблюдателю, назначенному </w:t>
      </w:r>
      <w:r w:rsidR="004553B5" w:rsidRPr="004907E7">
        <w:t>одн</w:t>
      </w:r>
      <w:r w:rsidRPr="004907E7">
        <w:t>им</w:t>
      </w:r>
      <w:r w:rsidR="004553B5" w:rsidRPr="004907E7">
        <w:t xml:space="preserve"> из субъектов общественного контроля – Общественной палат</w:t>
      </w:r>
      <w:r w:rsidRPr="004907E7">
        <w:t>ой</w:t>
      </w:r>
      <w:r w:rsidR="004553B5" w:rsidRPr="004907E7">
        <w:t xml:space="preserve"> Российской Федерации, общественной палат</w:t>
      </w:r>
      <w:r w:rsidRPr="004907E7">
        <w:t>ой</w:t>
      </w:r>
      <w:r w:rsidR="004553B5" w:rsidRPr="004907E7">
        <w:t xml:space="preserve"> соответствующего субъекта Российской Федерации.</w:t>
      </w:r>
    </w:p>
    <w:p w14:paraId="1D569DFA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2.7. При получении </w:t>
      </w:r>
      <w:r w:rsidRPr="004553B5">
        <w:rPr>
          <w:bCs/>
        </w:rPr>
        <w:t>избирательного</w:t>
      </w:r>
      <w:r w:rsidRPr="004553B5">
        <w:t xml:space="preserve"> бюллетеня избиратель проставляет в книге списка избирателей серию и номер своего паспорта или документа, заменяющего паспорт гражданина, и расписывается за каждый полученный избирательный бюллетень. </w:t>
      </w:r>
    </w:p>
    <w:p w14:paraId="1EF733BF" w14:textId="77777777" w:rsidR="004553B5" w:rsidRPr="004553B5" w:rsidRDefault="004553B5" w:rsidP="004553B5">
      <w:pPr>
        <w:spacing w:line="360" w:lineRule="auto"/>
        <w:ind w:firstLine="709"/>
        <w:contextualSpacing/>
        <w:jc w:val="both"/>
        <w:rPr>
          <w:bCs/>
        </w:rPr>
      </w:pPr>
      <w:r w:rsidRPr="004553B5">
        <w:rPr>
          <w:bCs/>
        </w:rPr>
        <w:t xml:space="preserve">С согласия избирателя либо по его просьбе серия и номер предъявляемого им паспорта или документа, заменяющего паспорт гражданина, могут быть внесены членом участковой избирательной комиссии с правом решающего голоса. </w:t>
      </w:r>
    </w:p>
    <w:p w14:paraId="0C88FB8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rPr>
          <w:bCs/>
        </w:rPr>
        <w:t xml:space="preserve">Избиратель проверяет правильность произведенной записи и расписывается </w:t>
      </w:r>
      <w:r w:rsidRPr="004553B5">
        <w:t xml:space="preserve">в соответствующей графе (графах) книги списка избирателей. </w:t>
      </w:r>
    </w:p>
    <w:p w14:paraId="7E256AE3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rPr>
          <w:bCs/>
        </w:rPr>
        <w:t>Ч</w:t>
      </w:r>
      <w:r w:rsidRPr="004553B5">
        <w:t xml:space="preserve">лен участковой </w:t>
      </w:r>
      <w:r w:rsidRPr="004553B5">
        <w:rPr>
          <w:bCs/>
        </w:rPr>
        <w:t>избирательной</w:t>
      </w:r>
      <w:r w:rsidRPr="004553B5">
        <w:t xml:space="preserve"> комиссии с правом решающего голоса ставит в соответствующей графе (графах) книги списка избирателей свою </w:t>
      </w:r>
      <w:r w:rsidRPr="004553B5">
        <w:lastRenderedPageBreak/>
        <w:t xml:space="preserve">подпись, делает отметку о том, что избиратель проголосовал вне помещения для голосования, указывает номер переносного ящика для голосования, дату голосования. </w:t>
      </w:r>
    </w:p>
    <w:p w14:paraId="7C827D4C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2.8.</w:t>
      </w:r>
      <w:r w:rsidR="009872F7">
        <w:t> </w:t>
      </w:r>
      <w:r w:rsidRPr="004553B5">
        <w:rPr>
          <w:rFonts w:eastAsia="Calibri"/>
        </w:rPr>
        <w:t xml:space="preserve">Если избиратель прибыл к месту проведения голосования, а в книгу списка избирателей внесена отметка о том, что к соответствующему избирателю выехали (вышли) члены участковой </w:t>
      </w:r>
      <w:r w:rsidRPr="004553B5">
        <w:rPr>
          <w:bCs/>
        </w:rPr>
        <w:t>избирательной</w:t>
      </w:r>
      <w:r w:rsidRPr="004553B5">
        <w:rPr>
          <w:rFonts w:eastAsia="Calibri"/>
        </w:rPr>
        <w:t xml:space="preserve"> комиссии для проведения голосования на дому, соответствующий член участковой </w:t>
      </w:r>
      <w:r w:rsidRPr="004553B5">
        <w:rPr>
          <w:bCs/>
        </w:rPr>
        <w:t>избирательной</w:t>
      </w:r>
      <w:r w:rsidRPr="004553B5">
        <w:rPr>
          <w:rFonts w:eastAsia="Calibri"/>
        </w:rPr>
        <w:t xml:space="preserve"> комиссии не вправе выдавать данному избирателю избирательный бюллетень до установления</w:t>
      </w:r>
      <w:r w:rsidR="00DF51E9">
        <w:rPr>
          <w:rFonts w:eastAsia="Calibri"/>
        </w:rPr>
        <w:t xml:space="preserve"> того</w:t>
      </w:r>
      <w:r w:rsidRPr="004553B5">
        <w:rPr>
          <w:rFonts w:eastAsia="Calibri"/>
        </w:rPr>
        <w:t xml:space="preserve"> факта, что указанный избиратель не проголосовал на дому.</w:t>
      </w:r>
    </w:p>
    <w:p w14:paraId="350DD01C" w14:textId="77777777" w:rsidR="005942B7" w:rsidRPr="004553B5" w:rsidRDefault="005942B7" w:rsidP="004553B5">
      <w:pPr>
        <w:widowControl w:val="0"/>
        <w:autoSpaceDE w:val="0"/>
        <w:autoSpaceDN w:val="0"/>
        <w:ind w:left="709"/>
        <w:contextualSpacing/>
        <w:rPr>
          <w:rFonts w:eastAsia="Calibri"/>
          <w:b/>
          <w:lang w:eastAsia="en-US"/>
        </w:rPr>
      </w:pPr>
    </w:p>
    <w:p w14:paraId="6DF5939E" w14:textId="77777777" w:rsidR="004553B5" w:rsidRPr="004553B5" w:rsidRDefault="004553B5" w:rsidP="004553B5">
      <w:pPr>
        <w:widowControl w:val="0"/>
        <w:autoSpaceDE w:val="0"/>
        <w:autoSpaceDN w:val="0"/>
        <w:contextualSpacing/>
        <w:rPr>
          <w:rFonts w:eastAsia="Calibri"/>
          <w:b/>
          <w:lang w:eastAsia="en-US"/>
        </w:rPr>
      </w:pPr>
      <w:r w:rsidRPr="004553B5">
        <w:rPr>
          <w:rFonts w:eastAsia="Calibri"/>
          <w:b/>
          <w:lang w:eastAsia="en-US"/>
        </w:rPr>
        <w:t>3. Обеспечение сохранности избирательных бюллетеней</w:t>
      </w:r>
    </w:p>
    <w:p w14:paraId="012CFF40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rPr>
          <w:rFonts w:eastAsia="Calibri"/>
          <w:b/>
          <w:i/>
          <w:lang w:eastAsia="en-US"/>
        </w:rPr>
      </w:pPr>
    </w:p>
    <w:p w14:paraId="3648EEA0" w14:textId="77777777" w:rsidR="004553B5" w:rsidRPr="004553B5" w:rsidRDefault="001E1F15" w:rsidP="004553B5">
      <w:pPr>
        <w:spacing w:line="360" w:lineRule="auto"/>
        <w:ind w:firstLine="709"/>
        <w:contextualSpacing/>
        <w:jc w:val="both"/>
      </w:pPr>
      <w:r>
        <w:t>3.1.</w:t>
      </w:r>
      <w:r w:rsidR="009872F7">
        <w:t> </w:t>
      </w:r>
      <w:r w:rsidR="003C1233" w:rsidRPr="001A4C16">
        <w:rPr>
          <w:rFonts w:eastAsia="Calibri"/>
        </w:rPr>
        <w:t xml:space="preserve">В случае использования на избирательном участке КОИБ </w:t>
      </w:r>
      <w:r w:rsidR="004553B5" w:rsidRPr="001A4C16">
        <w:rPr>
          <w:rFonts w:eastAsia="Calibri"/>
        </w:rPr>
        <w:t xml:space="preserve">по окончании голосования 17 и 18 сентября 2021 года избирательные бюллетени установленной формы из переносных ящиков для голосования вводятся в </w:t>
      </w:r>
      <w:r w:rsidR="00DF51E9" w:rsidRPr="001A4C16">
        <w:rPr>
          <w:rFonts w:eastAsia="Calibri"/>
        </w:rPr>
        <w:t>КОИБ</w:t>
      </w:r>
      <w:r w:rsidR="004553B5" w:rsidRPr="001A4C16">
        <w:rPr>
          <w:rFonts w:eastAsia="Calibri"/>
        </w:rPr>
        <w:t>. По завершении</w:t>
      </w:r>
      <w:r w:rsidR="004553B5" w:rsidRPr="004553B5">
        <w:t xml:space="preserve"> ввода избирательных бюллетеней распечатываются контрольные данные о ходе голосования, содержащие информацию о количестве избирательных бюллетеней, содержащихся в КОИБ. </w:t>
      </w:r>
    </w:p>
    <w:p w14:paraId="26F748B1" w14:textId="77777777" w:rsidR="00D224CD" w:rsidRPr="003669FA" w:rsidRDefault="004553B5" w:rsidP="00D224C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553B5">
        <w:t>Перед началом голосования 18 и 19</w:t>
      </w:r>
      <w:r w:rsidR="009872F7">
        <w:t xml:space="preserve"> </w:t>
      </w:r>
      <w:r w:rsidRPr="004553B5">
        <w:t xml:space="preserve">сентября 2021 года контрольные данные о ходе голосования вновь распечатываются и сравниваются с контрольными данными о ходе голосования за предыдущий день голосования. В случае если в результате сравнения контрольных данных о ходе голосования в один из дней голосования было выявлено их несовпадение, участковая избирательная комиссия проводит непосредственный подсчет голосов без использования КОИБ (ручной подсчет) при установлении итогов голосования 19 сентября 2021 года. </w:t>
      </w:r>
      <w:r w:rsidR="00D224CD">
        <w:br/>
      </w:r>
      <w:r w:rsidR="00D224CD" w:rsidRPr="003669FA">
        <w:t xml:space="preserve">При этом ручной подсчет голосов проводится непосредственно членами участковых </w:t>
      </w:r>
      <w:r w:rsidR="00D10BA2">
        <w:t xml:space="preserve">избирательных </w:t>
      </w:r>
      <w:r w:rsidR="00D224CD" w:rsidRPr="003669FA">
        <w:t>комиссий с правом решающего голоса.</w:t>
      </w:r>
    </w:p>
    <w:p w14:paraId="77AC8810" w14:textId="77777777" w:rsidR="00404E18" w:rsidRPr="004553B5" w:rsidRDefault="00D224CD" w:rsidP="00D224C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669FA">
        <w:lastRenderedPageBreak/>
        <w:t>О возможности проведения ручного подсчета голосов должны быть оповещены все лица, присутствующие при установлении итогов голосования на избирательном участке.</w:t>
      </w:r>
    </w:p>
    <w:p w14:paraId="30ECBEE1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3.2.</w:t>
      </w:r>
      <w:r w:rsidR="009872F7">
        <w:t> </w:t>
      </w:r>
      <w:r w:rsidRPr="004553B5">
        <w:t>17</w:t>
      </w:r>
      <w:r w:rsidR="00F3718F">
        <w:t xml:space="preserve">, </w:t>
      </w:r>
      <w:r w:rsidR="00F3718F" w:rsidRPr="001A4C16">
        <w:t>18 и 19</w:t>
      </w:r>
      <w:r w:rsidRPr="004553B5">
        <w:t xml:space="preserve"> сентября 2021 года до начала голосования пустые переносные ящики для голосования</w:t>
      </w:r>
      <w:r w:rsidR="0050756F" w:rsidRPr="001A4C16">
        <w:t>,</w:t>
      </w:r>
      <w:r w:rsidR="000E0705" w:rsidRPr="001A4C16">
        <w:t xml:space="preserve"> пустой</w:t>
      </w:r>
      <w:r w:rsidR="0050756F" w:rsidRPr="001A4C16">
        <w:t xml:space="preserve"> стационарный ящик (</w:t>
      </w:r>
      <w:r w:rsidR="000E0705" w:rsidRPr="001A4C16">
        <w:t xml:space="preserve">пустые </w:t>
      </w:r>
      <w:r w:rsidR="0050756F" w:rsidRPr="001A4C16">
        <w:t>стационарные ящики) для голосования</w:t>
      </w:r>
      <w:r w:rsidRPr="004553B5">
        <w:t xml:space="preserve"> предъявляются лицам, присутствующим в помещении участковой </w:t>
      </w:r>
      <w:r w:rsidRPr="001A4C16">
        <w:t>избирательной</w:t>
      </w:r>
      <w:r w:rsidRPr="004553B5">
        <w:t xml:space="preserve"> комиссии (помещении для голосования), после чего они опечатываются (пломбируются).</w:t>
      </w:r>
    </w:p>
    <w:p w14:paraId="05639B54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3.3.</w:t>
      </w:r>
      <w:r w:rsidR="009872F7">
        <w:t> </w:t>
      </w:r>
      <w:r w:rsidRPr="004553B5">
        <w:t xml:space="preserve">17 и 18 сентября 2021 года </w:t>
      </w:r>
      <w:r w:rsidRPr="004553B5">
        <w:rPr>
          <w:bCs/>
        </w:rPr>
        <w:t>избирательные</w:t>
      </w:r>
      <w:r w:rsidRPr="004553B5">
        <w:t xml:space="preserve"> бюллетени из переносного ящика для голосования, использовавшегося при проведении голосования в какой-либо из форм </w:t>
      </w:r>
      <w:proofErr w:type="gramStart"/>
      <w:r w:rsidRPr="004553B5">
        <w:t>голосования,  перемещаются</w:t>
      </w:r>
      <w:proofErr w:type="gramEnd"/>
      <w:r w:rsidRPr="004553B5">
        <w:t xml:space="preserve"> в сейф-пакет.</w:t>
      </w:r>
    </w:p>
    <w:p w14:paraId="594A93F8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Для каждого переносного ящика для голосования используется отдельный сейф-пакет, который запечатывается.</w:t>
      </w:r>
    </w:p>
    <w:p w14:paraId="1D1B829D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 xml:space="preserve">Перемещение </w:t>
      </w:r>
      <w:r w:rsidRPr="004553B5">
        <w:rPr>
          <w:bCs/>
        </w:rPr>
        <w:t>избирательных</w:t>
      </w:r>
      <w:r w:rsidRPr="004553B5">
        <w:t xml:space="preserve"> бюллетеней из переносного ящика для голосования в сейф-пакет осуществляется незамедлительно по возвращении в помещение для голосования членов</w:t>
      </w:r>
      <w:r w:rsidR="00D10BA2">
        <w:t xml:space="preserve"> участковой</w:t>
      </w:r>
      <w:r w:rsidRPr="004553B5">
        <w:t xml:space="preserve"> избирательной комиссии, проводивших голосование с данным ящиком.</w:t>
      </w:r>
    </w:p>
    <w:p w14:paraId="436E7BA1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3.4.</w:t>
      </w:r>
      <w:r w:rsidR="009872F7">
        <w:t> </w:t>
      </w:r>
      <w:r w:rsidRPr="004553B5">
        <w:t xml:space="preserve">Сейф-пакет представляет собой средство (непрозрачный пакет из полиэтилена), предназначенное (предназначенный) для обеспечения сохранности и неизменности содержащихся в нем </w:t>
      </w:r>
      <w:r w:rsidRPr="004553B5">
        <w:rPr>
          <w:bCs/>
        </w:rPr>
        <w:t>избирательных</w:t>
      </w:r>
      <w:r w:rsidRPr="004553B5">
        <w:t xml:space="preserve"> бюллетеней, имеющее (имеющий) индивидуальный серийный номер и индикаторную ленту, сигнализирующую о попытке его вскрытия. </w:t>
      </w:r>
    </w:p>
    <w:p w14:paraId="0089AAFB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 xml:space="preserve">Индикаторная лента на сейф-пакете, которая является его неотъемлемой частью, должна обеспечивать индикацию фактов несанкционированного доступа путем проявления визуальных признаков нарушения целостности при попытке вскрытия сейф-пакета или снятия (демонтажа) ленты, не позволяющих использовать ленту повторно. </w:t>
      </w:r>
    </w:p>
    <w:p w14:paraId="3C710A58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 xml:space="preserve">Для хранения избирательных бюллетеней рекомендуется использовать сейф-пакеты размером не менее формата А2.  </w:t>
      </w:r>
    </w:p>
    <w:p w14:paraId="57A69D6C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lastRenderedPageBreak/>
        <w:t>3.5.</w:t>
      </w:r>
      <w:r w:rsidR="009872F7">
        <w:t> </w:t>
      </w:r>
      <w:r w:rsidRPr="004553B5">
        <w:t xml:space="preserve">Перемещение </w:t>
      </w:r>
      <w:r w:rsidRPr="004553B5">
        <w:rPr>
          <w:bCs/>
        </w:rPr>
        <w:t>избирательных</w:t>
      </w:r>
      <w:r w:rsidRPr="004553B5">
        <w:t xml:space="preserve"> бюллетеней в сейф-пакет осуществляется членами участковой </w:t>
      </w:r>
      <w:r w:rsidRPr="004553B5">
        <w:rPr>
          <w:bCs/>
        </w:rPr>
        <w:t>избирательной</w:t>
      </w:r>
      <w:r w:rsidRPr="004553B5">
        <w:t xml:space="preserve"> комиссии с правом решающего голоса без подсчета </w:t>
      </w:r>
      <w:r w:rsidRPr="004553B5">
        <w:rPr>
          <w:bCs/>
        </w:rPr>
        <w:t>избирательных</w:t>
      </w:r>
      <w:r w:rsidRPr="004553B5">
        <w:t xml:space="preserve"> бюллетеней с сохранением тайны голосования. </w:t>
      </w:r>
    </w:p>
    <w:p w14:paraId="2DF21A2B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После перемещения </w:t>
      </w:r>
      <w:r w:rsidRPr="004553B5">
        <w:rPr>
          <w:bCs/>
        </w:rPr>
        <w:t>избирательных</w:t>
      </w:r>
      <w:r w:rsidRPr="004553B5">
        <w:t xml:space="preserve"> бюллетеней сейф-пакет незамедлительно запечатывается с использованием</w:t>
      </w:r>
      <w:r w:rsidRPr="004553B5">
        <w:rPr>
          <w:i/>
        </w:rPr>
        <w:t xml:space="preserve"> </w:t>
      </w:r>
      <w:r w:rsidRPr="004553B5">
        <w:t>индикаторной ленты.</w:t>
      </w:r>
    </w:p>
    <w:p w14:paraId="3BE2A69C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На сейф-пакете, но вне индикаторной ленты, ставятся подписи не менее двух членов участковой избирательной комиссии с правом решающего голоса, а также членов</w:t>
      </w:r>
      <w:r w:rsidR="00D10BA2">
        <w:t xml:space="preserve"> участковой</w:t>
      </w:r>
      <w:r w:rsidRPr="004553B5">
        <w:t xml:space="preserve"> избирательной комиссии с правом совещательного голоса, наблюдателей (по их желанию). </w:t>
      </w:r>
    </w:p>
    <w:p w14:paraId="011E70FD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4553B5">
        <w:t xml:space="preserve">В отношении каждого сейф-пакета составляется акт (рекомендуемая форма </w:t>
      </w:r>
      <w:r w:rsidR="002866E9">
        <w:t>приведена</w:t>
      </w:r>
      <w:r w:rsidRPr="004553B5">
        <w:t xml:space="preserve"> в приложении № 1), который хранится вместе с </w:t>
      </w:r>
      <w:r w:rsidR="002866E9">
        <w:br/>
      </w:r>
      <w:r w:rsidRPr="004553B5">
        <w:t>сейф-пакетом.</w:t>
      </w:r>
    </w:p>
    <w:p w14:paraId="07E143E0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4553B5">
        <w:t>С указанным актом вправе ознакомиться члены участковой избирательной комиссии с правом решающего голоса, члены участковой избирательной комиссии с правом совещательного голоса, наблюдатели.</w:t>
      </w:r>
    </w:p>
    <w:p w14:paraId="67F5910F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4553B5">
        <w:t xml:space="preserve">Указанные лица вправе по желанию получить заверенную </w:t>
      </w:r>
      <w:r w:rsidRPr="004553B5">
        <w:br/>
        <w:t xml:space="preserve">копию такого акта. При этом заверение выдаваемых копий осуществляется председателем, или заместителем председателя, или секретарем участковой избирательной комиссии. </w:t>
      </w:r>
      <w:r w:rsidR="00DF51E9">
        <w:t>Л</w:t>
      </w:r>
      <w:r w:rsidRPr="004553B5">
        <w:t xml:space="preserve">ицо, заверяющее копию документа, на указанной копии делает запись: «Верно» или «Копия верна», расписывается, указывает свои фамилию и инициалы, дату и время заверения копии и проставляет печать участковой избирательной комиссии. </w:t>
      </w:r>
    </w:p>
    <w:p w14:paraId="52CAE9FE" w14:textId="77777777" w:rsid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3.6.</w:t>
      </w:r>
      <w:r w:rsidR="009872F7">
        <w:t> </w:t>
      </w:r>
      <w:r w:rsidRPr="004553B5">
        <w:t xml:space="preserve">Перемещение </w:t>
      </w:r>
      <w:r w:rsidRPr="004553B5">
        <w:rPr>
          <w:bCs/>
        </w:rPr>
        <w:t>избирательных</w:t>
      </w:r>
      <w:r w:rsidRPr="004553B5">
        <w:t xml:space="preserve"> бюллетеней из переносного ящика для голосования в сейф-пакет производится в помещении для голосования. </w:t>
      </w:r>
    </w:p>
    <w:p w14:paraId="4D7F88E5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При перемещении </w:t>
      </w:r>
      <w:r w:rsidRPr="004553B5">
        <w:rPr>
          <w:bCs/>
        </w:rPr>
        <w:t>избирательных</w:t>
      </w:r>
      <w:r w:rsidRPr="004553B5">
        <w:t xml:space="preserve"> бюллетеней в сейф-пакет вправе присутствовать:</w:t>
      </w:r>
    </w:p>
    <w:p w14:paraId="30B387F1" w14:textId="77777777" w:rsidR="004553B5" w:rsidRPr="004553B5" w:rsidRDefault="00D10BA2" w:rsidP="004553B5">
      <w:pPr>
        <w:spacing w:line="360" w:lineRule="auto"/>
        <w:ind w:firstLine="709"/>
        <w:contextualSpacing/>
        <w:jc w:val="both"/>
      </w:pPr>
      <w:r>
        <w:t>члены участковой</w:t>
      </w:r>
      <w:r w:rsidR="004553B5" w:rsidRPr="004553B5">
        <w:t xml:space="preserve"> избирательной комиссии и наблюдатели, присутствовавшие (выезжавшие) при проведении голосования с использованием переносного ящика для голосования;</w:t>
      </w:r>
    </w:p>
    <w:p w14:paraId="7272FEB7" w14:textId="77777777" w:rsidR="004553B5" w:rsidRPr="004553B5" w:rsidRDefault="00D10BA2" w:rsidP="004553B5">
      <w:pPr>
        <w:spacing w:line="360" w:lineRule="auto"/>
        <w:ind w:firstLine="709"/>
        <w:contextualSpacing/>
        <w:jc w:val="both"/>
      </w:pPr>
      <w:r>
        <w:lastRenderedPageBreak/>
        <w:t>члены участковой</w:t>
      </w:r>
      <w:r w:rsidR="004553B5" w:rsidRPr="004553B5">
        <w:t xml:space="preserve"> избирательной комиссии и наблюдатели, находящиеся в этот момент в помещении для голосования;</w:t>
      </w:r>
    </w:p>
    <w:p w14:paraId="40A2AE56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иные лица, имеющие право присутствовать в помещении для голосования.</w:t>
      </w:r>
    </w:p>
    <w:p w14:paraId="3C06FCD3" w14:textId="77777777" w:rsid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Если к моменту перемещения </w:t>
      </w:r>
      <w:r w:rsidRPr="004553B5">
        <w:rPr>
          <w:bCs/>
        </w:rPr>
        <w:t>избирательных</w:t>
      </w:r>
      <w:r w:rsidRPr="004553B5">
        <w:t xml:space="preserve"> бюллетеней из переносного ящика для голосования в сейф-пакет указанные лица отсутствуют, то такое отсутствие не является препятствием для перемещения </w:t>
      </w:r>
      <w:r w:rsidRPr="004553B5">
        <w:rPr>
          <w:bCs/>
        </w:rPr>
        <w:t>избирательных</w:t>
      </w:r>
      <w:r w:rsidRPr="004553B5">
        <w:t xml:space="preserve"> бюллетеней из переносного ящика для голосования в сейф-пакет.</w:t>
      </w:r>
    </w:p>
    <w:p w14:paraId="731DED7C" w14:textId="77777777" w:rsidR="003669FA" w:rsidRPr="005942B7" w:rsidRDefault="003669FA" w:rsidP="004553B5">
      <w:pPr>
        <w:spacing w:line="360" w:lineRule="auto"/>
        <w:ind w:firstLine="709"/>
        <w:contextualSpacing/>
        <w:jc w:val="both"/>
      </w:pPr>
      <w:r w:rsidRPr="005942B7">
        <w:t>Перед перемещением избирательных бюллетеней из переносного ящика для голосования члены участковой избирательной комиссии демонстрируют присутствующим лицам, что используемый сейф-пакет является пустым.</w:t>
      </w:r>
    </w:p>
    <w:p w14:paraId="5E2CAF26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3.7.</w:t>
      </w:r>
      <w:r w:rsidR="009872F7">
        <w:t> </w:t>
      </w:r>
      <w:r w:rsidRPr="004553B5">
        <w:t xml:space="preserve">Перемещение </w:t>
      </w:r>
      <w:r w:rsidRPr="004553B5">
        <w:rPr>
          <w:bCs/>
        </w:rPr>
        <w:t>избирательных</w:t>
      </w:r>
      <w:r w:rsidRPr="004553B5">
        <w:t xml:space="preserve"> бюллетеней из переносного ящика для голосования в сейф-пакет необходимо осуществлять в зоне видеонаблюдения. В случае если средства видеонаблюдения не применяются, рекомендуется использовать видеорегистраторы (устройства стационарного или подвижного типа, предназначенные для записи, хранения и воспроизведения видеоинформации).  </w:t>
      </w:r>
    </w:p>
    <w:p w14:paraId="73481D71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Наблюдатели, представители средств массовой информации при перемещении избирательных бюллетеней в сейф-пакет вправе с использованием фото- и (или) видеоаппаратуры запечатлеть факт запечатывания сейф-пакета и составления в отношении данного сейф-пакета акта. </w:t>
      </w:r>
    </w:p>
    <w:p w14:paraId="309E73AF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Факт запечатывания сейф-пакета и составления акта с использованием фото- и (или) видеоаппаратуры также может быть зафиксирован членами участковой избирательной комиссии.</w:t>
      </w:r>
    </w:p>
    <w:p w14:paraId="49C8CF53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3.8.</w:t>
      </w:r>
      <w:r w:rsidR="009872F7">
        <w:t> </w:t>
      </w:r>
      <w:r w:rsidRPr="004553B5">
        <w:t>После этого сейф-пакет, составленный в отношении него акт, а также заявления избирателей о предоставлении возможности проголосовать на дому помещаются в отдельный сейф (металлический шкаф</w:t>
      </w:r>
      <w:r w:rsidR="003669FA" w:rsidRPr="005942B7">
        <w:t>,</w:t>
      </w:r>
      <w:r w:rsidR="005133A7">
        <w:t xml:space="preserve"> </w:t>
      </w:r>
      <w:r w:rsidR="005133A7" w:rsidRPr="004553B5">
        <w:lastRenderedPageBreak/>
        <w:t>металлический</w:t>
      </w:r>
      <w:r w:rsidR="005133A7" w:rsidRPr="005942B7">
        <w:t xml:space="preserve"> </w:t>
      </w:r>
      <w:r w:rsidR="003669FA" w:rsidRPr="005942B7">
        <w:t>ящик</w:t>
      </w:r>
      <w:r w:rsidRPr="004553B5">
        <w:t xml:space="preserve">) участковой избирательной комиссии, предназначенный для хранения сейф-пакетов. Хранение в таком сейфе иной документации не допускается. </w:t>
      </w:r>
    </w:p>
    <w:p w14:paraId="37C67952" w14:textId="77777777" w:rsidR="004553B5" w:rsidRPr="004553B5" w:rsidRDefault="004553B5" w:rsidP="004553B5">
      <w:pPr>
        <w:spacing w:line="360" w:lineRule="auto"/>
        <w:ind w:firstLine="709"/>
        <w:contextualSpacing/>
        <w:jc w:val="both"/>
        <w:rPr>
          <w:b/>
          <w:color w:val="FF0000"/>
        </w:rPr>
      </w:pPr>
      <w:r w:rsidRPr="004553B5">
        <w:t xml:space="preserve">Сейф-пакет не вскрывается до начала подсчета голосов избирателей. </w:t>
      </w:r>
    </w:p>
    <w:p w14:paraId="54291448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553B5">
        <w:t xml:space="preserve">Места хранения сейф-пакетов должны </w:t>
      </w:r>
      <w:r w:rsidR="00DF51E9" w:rsidRPr="004553B5">
        <w:t xml:space="preserve">круглосуточно </w:t>
      </w:r>
      <w:r w:rsidRPr="004553B5">
        <w:t>находиться под видеонаблюдением (видеофиксацией).</w:t>
      </w:r>
    </w:p>
    <w:p w14:paraId="46FBF1A9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553B5">
        <w:t xml:space="preserve">Избирательным комиссиям в целях контроля за сохранностью упакованных в сейф-пакеты </w:t>
      </w:r>
      <w:r w:rsidRPr="004553B5">
        <w:rPr>
          <w:bCs/>
        </w:rPr>
        <w:t>избирательных</w:t>
      </w:r>
      <w:r w:rsidRPr="004553B5">
        <w:t xml:space="preserve"> бюллетеней в случае, если не применяются средства видеонаблюдения либо места хранения сейф-пакетов находятся вне зоны видеонаблюдения, рекомендуется использовать (в том числе в нерабочее и ночное время) видеорегистраторы (устройства стационарного или подвижного типа, предназначенные для записи, хранения и воспроизведения видеоинформации), обладающие необходимым размером памяти (емкостью) и возможностью осуществлять видеонаблюдение (видеофиксацию) в отсутстви</w:t>
      </w:r>
      <w:r w:rsidR="00DF51E9">
        <w:t>е</w:t>
      </w:r>
      <w:r w:rsidRPr="004553B5">
        <w:t xml:space="preserve"> освещения (в режиме ночной съемки).</w:t>
      </w:r>
    </w:p>
    <w:p w14:paraId="4A72C2A0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553B5">
        <w:t>Такие устройства предоставляются по заявкам избирательных комиссий органами государственной власти,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</w:t>
      </w:r>
      <w:r w:rsidR="003669FA" w:rsidRPr="005942B7">
        <w:t>, а также вышестоящими избирательными комиссиями</w:t>
      </w:r>
      <w:r w:rsidRPr="004553B5">
        <w:t>.</w:t>
      </w:r>
    </w:p>
    <w:p w14:paraId="2FA152FC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553B5">
        <w:t>В случае если указанные устройства не обладают возможностью осуществлять видеонаблюдение (видеофиксацию) в отсутстви</w:t>
      </w:r>
      <w:r w:rsidR="00DF51E9">
        <w:t>е</w:t>
      </w:r>
      <w:r w:rsidRPr="004553B5">
        <w:t xml:space="preserve"> освещения </w:t>
      </w:r>
      <w:r w:rsidRPr="004553B5">
        <w:br/>
        <w:t xml:space="preserve">(в режиме ночной съемки), то в зоне видеонаблюдения (видеофиксации) мест хранения сейф-пакетов должно быть организовано освещение. </w:t>
      </w:r>
    </w:p>
    <w:p w14:paraId="5AF965BC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3.9.</w:t>
      </w:r>
      <w:r w:rsidR="009872F7">
        <w:t> </w:t>
      </w:r>
      <w:r w:rsidRPr="004553B5">
        <w:t xml:space="preserve">Гарантиями сохранности находящихся в сейф-пакете </w:t>
      </w:r>
      <w:r w:rsidRPr="004553B5">
        <w:rPr>
          <w:bCs/>
        </w:rPr>
        <w:t>избирательных</w:t>
      </w:r>
      <w:r w:rsidRPr="004553B5">
        <w:t xml:space="preserve"> бюллетеней являются:</w:t>
      </w:r>
    </w:p>
    <w:p w14:paraId="2CC0D57C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наличие на сейф-пакете (на индикаторной ленте) индивидуального серийного номера;</w:t>
      </w:r>
    </w:p>
    <w:p w14:paraId="7CCAB70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наличие на сейф-пакете, но вне индикаторной ленты, подписей не менее двух членов участковой избирательной комиссии с правом решающего </w:t>
      </w:r>
      <w:r w:rsidRPr="004553B5">
        <w:lastRenderedPageBreak/>
        <w:t>голоса, членов</w:t>
      </w:r>
      <w:r w:rsidR="00FA38C7">
        <w:t xml:space="preserve"> участковой</w:t>
      </w:r>
      <w:r w:rsidRPr="004553B5">
        <w:t xml:space="preserve"> избирательной комиссии с правом совещательного голоса, наблюдателей (в случае их присутствия и проставления ими подпис</w:t>
      </w:r>
      <w:r w:rsidR="00DF51E9">
        <w:t>ей</w:t>
      </w:r>
      <w:r w:rsidRPr="004553B5">
        <w:t>);</w:t>
      </w:r>
    </w:p>
    <w:p w14:paraId="07DBB414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целостность индикаторной ленты;</w:t>
      </w:r>
    </w:p>
    <w:p w14:paraId="1298098F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отсутствие на сейф-пакете повреждений, свидетельствующих о нарушении его целостности;</w:t>
      </w:r>
    </w:p>
    <w:p w14:paraId="6DB35F74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наличие составленного в отношении сейф-пакета акта.</w:t>
      </w:r>
    </w:p>
    <w:p w14:paraId="1561E14D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>3.10.</w:t>
      </w:r>
      <w:r w:rsidR="009872F7">
        <w:t> </w:t>
      </w:r>
      <w:r w:rsidRPr="004553B5">
        <w:t xml:space="preserve">В целях контроля за целостностью (отсутствием следов несанкционированного доступа к содержимому) и идентичностью сейф-пакетов при установлении итогов голосования участковой избирательной комиссией перед вскрытием сейф-пакетов наблюдатели, иные лица, имеющие право присутствовать в помещении для голосования (перечислены в пункте 2.5 Положения), вправе осмотреть сейф-пакеты, запечатанные в предыдущие дни голосования, и составленные в отношении них акты. </w:t>
      </w:r>
    </w:p>
    <w:p w14:paraId="670CF9B2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После осмотра под контролем председателя участковой избирательной комиссии сейф-пакетов и (или) актов к ним сейф-пакеты вскрываются в соответствии с Положением. </w:t>
      </w:r>
    </w:p>
    <w:p w14:paraId="77D420BD" w14:textId="77777777" w:rsidR="004553B5" w:rsidRPr="0044081C" w:rsidRDefault="004553B5" w:rsidP="004553B5">
      <w:pPr>
        <w:spacing w:line="360" w:lineRule="auto"/>
        <w:ind w:firstLine="709"/>
        <w:contextualSpacing/>
        <w:jc w:val="both"/>
      </w:pPr>
      <w:r w:rsidRPr="0044081C">
        <w:t>3.11.</w:t>
      </w:r>
      <w:r w:rsidR="009872F7">
        <w:t> </w:t>
      </w:r>
      <w:r w:rsidRPr="0044081C">
        <w:t xml:space="preserve">Избирательные бюллетени из стационарного ящика (стационарных ящиков) для голосования перемещаются в сейф-пакет </w:t>
      </w:r>
      <w:r w:rsidRPr="0044081C">
        <w:br/>
        <w:t>(сейф-пакеты) 17 и 18 сентября 2021 года незамедлительно по окончании голосования в помещении для голосования.</w:t>
      </w:r>
    </w:p>
    <w:p w14:paraId="1FF8F543" w14:textId="77777777" w:rsidR="004553B5" w:rsidRPr="0044081C" w:rsidRDefault="004553B5" w:rsidP="004553B5">
      <w:pPr>
        <w:spacing w:line="360" w:lineRule="auto"/>
        <w:ind w:firstLine="709"/>
        <w:contextualSpacing/>
        <w:jc w:val="both"/>
      </w:pPr>
      <w:r w:rsidRPr="0044081C">
        <w:t xml:space="preserve">Перемещение избирательных бюллетеней из стационарного ящика (стационарных ящиков) для голосования в сейф-пакет (сейф-пакеты) и их хранение осуществляется в порядке, аналогичном порядку перемещения избирательных бюллетеней из переносного ящика для голосования в </w:t>
      </w:r>
      <w:r w:rsidRPr="0044081C">
        <w:br/>
        <w:t xml:space="preserve">сейф-пакет (сейф-пакеты) (пункты 3.5–3.10 Положения), с составлением акта (рекомендуемая форма </w:t>
      </w:r>
      <w:r w:rsidR="002866E9" w:rsidRPr="0044081C">
        <w:t>приведена</w:t>
      </w:r>
      <w:r w:rsidRPr="0044081C">
        <w:t xml:space="preserve"> в приложении № 2), который хранится вместе с сейф-пакетом.</w:t>
      </w:r>
    </w:p>
    <w:p w14:paraId="2CE5D5E5" w14:textId="77777777" w:rsidR="00E03826" w:rsidRPr="001A4C16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627EC">
        <w:t>3.12.</w:t>
      </w:r>
      <w:r w:rsidR="009872F7">
        <w:t> </w:t>
      </w:r>
      <w:r w:rsidR="00EA0F2A" w:rsidRPr="001A4C16">
        <w:t>В исключительных случаях</w:t>
      </w:r>
      <w:r w:rsidR="009A63FC" w:rsidRPr="001A4C16">
        <w:t xml:space="preserve">, когда в силу непредвиденных обстоятельств невозможно применение сейф-пакетов, по решению </w:t>
      </w:r>
      <w:r w:rsidR="009A63FC" w:rsidRPr="001A4C16">
        <w:lastRenderedPageBreak/>
        <w:t xml:space="preserve">соответствующей избирательной комиссии субъекта Российской Федерации для обеспечения сохранности избирательных бюллетеней может использоваться </w:t>
      </w:r>
      <w:r w:rsidR="00EA0F2A" w:rsidRPr="001A4C16">
        <w:t>стационарный ящик (стационарные ящики) для голосования.</w:t>
      </w:r>
      <w:r w:rsidR="00E03826" w:rsidRPr="001A4C16">
        <w:t xml:space="preserve"> </w:t>
      </w:r>
    </w:p>
    <w:p w14:paraId="084B81C5" w14:textId="77777777" w:rsidR="004553B5" w:rsidRPr="007627EC" w:rsidRDefault="004553B5" w:rsidP="004553B5">
      <w:pPr>
        <w:spacing w:line="360" w:lineRule="auto"/>
        <w:ind w:firstLine="709"/>
        <w:contextualSpacing/>
        <w:jc w:val="both"/>
      </w:pPr>
      <w:r w:rsidRPr="007627EC">
        <w:t xml:space="preserve">В этом случае 17 сентября 2021 года по истечении установленного времени голосования в помещении для голосования </w:t>
      </w:r>
      <w:r w:rsidR="004268CA" w:rsidRPr="005942B7">
        <w:t>прорезь</w:t>
      </w:r>
      <w:r w:rsidR="004268CA" w:rsidRPr="007627EC">
        <w:t xml:space="preserve"> (</w:t>
      </w:r>
      <w:r w:rsidRPr="007627EC">
        <w:t>прорези</w:t>
      </w:r>
      <w:r w:rsidR="004268CA" w:rsidRPr="007627EC">
        <w:t>)</w:t>
      </w:r>
      <w:r w:rsidRPr="007627EC">
        <w:t xml:space="preserve"> </w:t>
      </w:r>
      <w:r w:rsidR="004268CA" w:rsidRPr="005942B7">
        <w:t>стационарного ящика</w:t>
      </w:r>
      <w:r w:rsidR="004268CA" w:rsidRPr="007627EC">
        <w:t xml:space="preserve"> (стационарных ящиков)</w:t>
      </w:r>
      <w:r w:rsidRPr="007627EC">
        <w:t xml:space="preserve"> для голосования </w:t>
      </w:r>
      <w:r w:rsidR="004268CA" w:rsidRPr="005942B7">
        <w:t>заклеивается</w:t>
      </w:r>
      <w:r w:rsidR="004268CA" w:rsidRPr="007627EC">
        <w:t xml:space="preserve"> (</w:t>
      </w:r>
      <w:r w:rsidRPr="007627EC">
        <w:t>заклеиваются</w:t>
      </w:r>
      <w:r w:rsidR="004268CA" w:rsidRPr="007627EC">
        <w:t>)</w:t>
      </w:r>
      <w:r w:rsidRPr="007627EC">
        <w:t xml:space="preserve"> индикаторной наклейкой (индикаторными наклейками) таким образом, чтобы искл</w:t>
      </w:r>
      <w:r w:rsidR="00DF51E9" w:rsidRPr="007627EC">
        <w:t>ючалась возможность извлечения/помещения</w:t>
      </w:r>
      <w:r w:rsidRPr="007627EC">
        <w:t xml:space="preserve"> избирательных бюллетеней. Об этом составляется соответствующий акт (рекомендуемая форма акта </w:t>
      </w:r>
      <w:r w:rsidR="002866E9" w:rsidRPr="007627EC">
        <w:t>приведена</w:t>
      </w:r>
      <w:r w:rsidRPr="007627EC">
        <w:t xml:space="preserve"> в приложении № 3). При этом наклеенная (наклеенные) на </w:t>
      </w:r>
      <w:r w:rsidR="004268CA" w:rsidRPr="005942B7">
        <w:t>стационарный ящик</w:t>
      </w:r>
      <w:r w:rsidR="004268CA" w:rsidRPr="007627EC">
        <w:t xml:space="preserve"> (стационарные ящики)</w:t>
      </w:r>
      <w:r w:rsidRPr="007627EC">
        <w:t xml:space="preserve"> для голосования индикаторная наклейка (индикаторные наклейки) должна (должны) полностью перекрывать </w:t>
      </w:r>
      <w:r w:rsidRPr="005942B7">
        <w:t>прорезь</w:t>
      </w:r>
      <w:r w:rsidR="004268CA" w:rsidRPr="007627EC">
        <w:t xml:space="preserve"> (прорези)</w:t>
      </w:r>
      <w:r w:rsidRPr="007627EC">
        <w:t xml:space="preserve"> </w:t>
      </w:r>
      <w:r w:rsidR="004268CA" w:rsidRPr="005942B7">
        <w:t>стационарного ящика</w:t>
      </w:r>
      <w:r w:rsidR="004268CA" w:rsidRPr="007627EC">
        <w:t xml:space="preserve"> (стационарных ящиков)</w:t>
      </w:r>
      <w:r w:rsidRPr="007627EC">
        <w:t xml:space="preserve"> для голосования.</w:t>
      </w:r>
    </w:p>
    <w:p w14:paraId="53BE124B" w14:textId="77777777" w:rsidR="004553B5" w:rsidRDefault="004553B5" w:rsidP="004553B5">
      <w:pPr>
        <w:spacing w:line="360" w:lineRule="auto"/>
        <w:ind w:firstLine="709"/>
        <w:contextualSpacing/>
        <w:jc w:val="both"/>
      </w:pPr>
      <w:r w:rsidRPr="007627EC">
        <w:t>Индикаторная наклейка (индикаторные наклейки), которой (которыми) заклеива</w:t>
      </w:r>
      <w:r w:rsidR="00FA38C7">
        <w:t>е</w:t>
      </w:r>
      <w:r w:rsidRPr="007627EC">
        <w:t xml:space="preserve">тся </w:t>
      </w:r>
      <w:r w:rsidR="004268CA" w:rsidRPr="005942B7">
        <w:t xml:space="preserve">прорезь </w:t>
      </w:r>
      <w:r w:rsidR="004268CA" w:rsidRPr="007627EC">
        <w:t xml:space="preserve">(прорези) </w:t>
      </w:r>
      <w:r w:rsidR="004268CA" w:rsidRPr="005942B7">
        <w:t>стационарного ящика</w:t>
      </w:r>
      <w:r w:rsidR="004268CA" w:rsidRPr="007627EC">
        <w:t xml:space="preserve"> (стационарных ящиков) </w:t>
      </w:r>
      <w:r w:rsidRPr="007627EC">
        <w:t>для голосования, должна (должны) иметь индивидуальный серийный номер (индивидуальные серийные номера) и обеспечивать индикацию фактов несанкционированного доступа путем проявления визуальных признаков нарушения целостности при попытке снятия (демонтажа), не позволяющую использовать индикаторную наклейку (индикаторные наклейки) повторно.</w:t>
      </w:r>
    </w:p>
    <w:p w14:paraId="3DD0BC22" w14:textId="77777777" w:rsidR="004553B5" w:rsidRPr="007627EC" w:rsidRDefault="00F3718F" w:rsidP="004553B5">
      <w:pPr>
        <w:spacing w:line="360" w:lineRule="auto"/>
        <w:ind w:firstLine="709"/>
        <w:contextualSpacing/>
        <w:jc w:val="both"/>
      </w:pPr>
      <w:r w:rsidRPr="001A4C16">
        <w:t xml:space="preserve">До начала проведения голосования 18 и 19 сентября 2021 года </w:t>
      </w:r>
      <w:r w:rsidRPr="001A4C16">
        <w:br/>
        <w:t xml:space="preserve">лицам, присутствующим в помещении участковой избирательной </w:t>
      </w:r>
      <w:r w:rsidRPr="001A4C16">
        <w:br/>
        <w:t>комиссии (помещении для голосования), предъявля</w:t>
      </w:r>
      <w:r w:rsidR="00FA38C7">
        <w:t>е</w:t>
      </w:r>
      <w:r w:rsidRPr="001A4C16">
        <w:t xml:space="preserve">тся опечатанный/опломбированный (опечатанные/опломбированные) стационарный ящик (стационарные ящики)  для голосования для проверки </w:t>
      </w:r>
      <w:r w:rsidR="00FA38C7">
        <w:t>его (</w:t>
      </w:r>
      <w:r w:rsidRPr="001A4C16">
        <w:t>их</w:t>
      </w:r>
      <w:r w:rsidR="00FA38C7">
        <w:t>)</w:t>
      </w:r>
      <w:r w:rsidRPr="001A4C16">
        <w:t xml:space="preserve"> целостности и сохранности.</w:t>
      </w:r>
      <w:r w:rsidR="00627575" w:rsidRPr="001A4C16">
        <w:t xml:space="preserve"> При этом</w:t>
      </w:r>
      <w:r w:rsidR="004553B5" w:rsidRPr="001A4C16">
        <w:t xml:space="preserve"> </w:t>
      </w:r>
      <w:r w:rsidR="004553B5" w:rsidRPr="007627EC">
        <w:t xml:space="preserve">голосование с использованием </w:t>
      </w:r>
      <w:r w:rsidR="004268CA" w:rsidRPr="005942B7">
        <w:t>стационарного ящика</w:t>
      </w:r>
      <w:r w:rsidR="004268CA" w:rsidRPr="007627EC">
        <w:t xml:space="preserve"> (стационарных ящиков) </w:t>
      </w:r>
      <w:r w:rsidR="004553B5" w:rsidRPr="007627EC">
        <w:t>для голосования возобновляется только после проверки сохранности</w:t>
      </w:r>
      <w:r w:rsidR="00333DCF">
        <w:t xml:space="preserve"> </w:t>
      </w:r>
      <w:r w:rsidR="00333DCF" w:rsidRPr="001A4C16">
        <w:t>(идентичности)</w:t>
      </w:r>
      <w:r w:rsidR="004553B5" w:rsidRPr="007627EC">
        <w:t xml:space="preserve"> </w:t>
      </w:r>
      <w:r w:rsidR="004553B5" w:rsidRPr="007627EC">
        <w:lastRenderedPageBreak/>
        <w:t xml:space="preserve">индикаторной наклейки (индикаторных наклеек), что отражается в </w:t>
      </w:r>
      <w:r w:rsidR="00DF51E9" w:rsidRPr="007627EC">
        <w:t>выше</w:t>
      </w:r>
      <w:r w:rsidR="004553B5" w:rsidRPr="007627EC">
        <w:t>указанном акте.</w:t>
      </w:r>
    </w:p>
    <w:p w14:paraId="0BCE4BFB" w14:textId="77777777" w:rsidR="00C03298" w:rsidRPr="001A4C16" w:rsidRDefault="004553B5" w:rsidP="00361A7C">
      <w:pPr>
        <w:spacing w:line="360" w:lineRule="auto"/>
        <w:ind w:firstLine="709"/>
        <w:contextualSpacing/>
        <w:jc w:val="both"/>
      </w:pPr>
      <w:r w:rsidRPr="007627EC">
        <w:t>В случае наличия повреждений или иных нарушений индикаторной наклейки (индикаторных наклеек)</w:t>
      </w:r>
      <w:r w:rsidR="00333DCF" w:rsidRPr="001A4C16">
        <w:t>, расхождения индивидуального серийного номера (индивидуальных серийных номеров) и индивидуального серийного номера (индивидуальных серийных номеров), указанного (указанных) в соответствующем акте,</w:t>
      </w:r>
      <w:r w:rsidRPr="007627EC">
        <w:t xml:space="preserve"> голосование с использованием такого стационарного ящика</w:t>
      </w:r>
      <w:r w:rsidR="004268CA" w:rsidRPr="007627EC">
        <w:t xml:space="preserve"> </w:t>
      </w:r>
      <w:r w:rsidR="004268CA" w:rsidRPr="005942B7">
        <w:t>(таких стационарных ящиков)</w:t>
      </w:r>
      <w:r w:rsidRPr="007627EC">
        <w:t xml:space="preserve"> для голосования не проводится, такой ящик подлежит</w:t>
      </w:r>
      <w:r w:rsidR="004268CA" w:rsidRPr="007627EC">
        <w:t xml:space="preserve"> </w:t>
      </w:r>
      <w:r w:rsidR="004268CA" w:rsidRPr="005942B7">
        <w:t>(такие ящики подлежат)</w:t>
      </w:r>
      <w:r w:rsidRPr="007627EC">
        <w:t xml:space="preserve"> опечатыванию. </w:t>
      </w:r>
      <w:r w:rsidR="00C03298" w:rsidRPr="001A4C16">
        <w:t xml:space="preserve">Указанные факты подлежат рассмотрению участковой избирательной комиссией при непосредственном подсчете голосов с составлением соответствующего акта, принятием решения и информированием территориальной избирательной комиссии. </w:t>
      </w:r>
    </w:p>
    <w:p w14:paraId="044597AE" w14:textId="77777777" w:rsidR="00C60ED2" w:rsidRPr="001A4C16" w:rsidRDefault="00C60ED2" w:rsidP="00C60ED2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 xml:space="preserve">Основанием для принятия решения о признании всех </w:t>
      </w:r>
      <w:r w:rsidR="00FA38C7">
        <w:br/>
      </w:r>
      <w:r w:rsidRPr="001A4C16">
        <w:t xml:space="preserve">избирательных бюллетеней, находящихся в соответствующем </w:t>
      </w:r>
      <w:r w:rsidR="00FA38C7">
        <w:br/>
      </w:r>
      <w:r w:rsidRPr="001A4C16">
        <w:t>стационарном ящике (соответствующих стационарных ящиках)</w:t>
      </w:r>
      <w:r w:rsidR="003B70C9" w:rsidRPr="001A4C16">
        <w:t xml:space="preserve"> </w:t>
      </w:r>
      <w:r w:rsidR="003B70C9" w:rsidRPr="001A4C16">
        <w:br/>
        <w:t>для голосования</w:t>
      </w:r>
      <w:r w:rsidRPr="001A4C16">
        <w:t>, недействительными является:</w:t>
      </w:r>
    </w:p>
    <w:p w14:paraId="7CD8AA3A" w14:textId="77777777" w:rsidR="00C60ED2" w:rsidRPr="001A4C16" w:rsidRDefault="00C60ED2" w:rsidP="00C60ED2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>отсутствие или нарушение целостности индикаторной наклейки (индикаторных наклеек);</w:t>
      </w:r>
    </w:p>
    <w:p w14:paraId="1F075FDE" w14:textId="77777777" w:rsidR="00C60ED2" w:rsidRPr="001A4C16" w:rsidRDefault="003B70C9" w:rsidP="00C60ED2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>расхождение индивидуального серийного номера (индивидуальных серийных номеров) индикаторной наклейки (индикаторных наклеек) и индивидуального серийного номера (индивидуальных серийных номеров), указанного (указанных) в соответствующем акте.</w:t>
      </w:r>
    </w:p>
    <w:p w14:paraId="78F59798" w14:textId="77777777" w:rsidR="00C60ED2" w:rsidRPr="007627EC" w:rsidRDefault="00C60ED2" w:rsidP="00C60ED2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 xml:space="preserve">Указанное решение может быть принято участковой избирательной комиссией также при наличии на таком </w:t>
      </w:r>
      <w:r w:rsidR="003B70C9" w:rsidRPr="001A4C16">
        <w:t>стационарном ящике (таких стационарных ящиках) для голосования</w:t>
      </w:r>
      <w:r w:rsidRPr="001A4C16">
        <w:t xml:space="preserve"> </w:t>
      </w:r>
      <w:r w:rsidR="00555514" w:rsidRPr="001A4C16">
        <w:t xml:space="preserve">различных следов, позволяющих сделать вывод о несанкционированном доступе к его содержимому, </w:t>
      </w:r>
      <w:r w:rsidRPr="001A4C16">
        <w:t xml:space="preserve">при условии, что </w:t>
      </w:r>
      <w:r w:rsidR="00555514" w:rsidRPr="001A4C16">
        <w:t>такие</w:t>
      </w:r>
      <w:r w:rsidRPr="001A4C16">
        <w:t xml:space="preserve"> </w:t>
      </w:r>
      <w:r w:rsidR="00555514" w:rsidRPr="001A4C16">
        <w:t>обстоятельства</w:t>
      </w:r>
      <w:r w:rsidRPr="001A4C16">
        <w:t xml:space="preserve"> не позволяют с достоверностью определить результаты волеизъявления избирателей.</w:t>
      </w:r>
    </w:p>
    <w:p w14:paraId="00C59B28" w14:textId="77777777" w:rsidR="004553B5" w:rsidRPr="007627EC" w:rsidRDefault="004553B5" w:rsidP="004553B5">
      <w:pPr>
        <w:spacing w:line="360" w:lineRule="auto"/>
        <w:ind w:firstLine="709"/>
        <w:contextualSpacing/>
        <w:jc w:val="both"/>
      </w:pPr>
      <w:r w:rsidRPr="007627EC">
        <w:lastRenderedPageBreak/>
        <w:t xml:space="preserve">После установления факта сохранности индикаторной наклейки (индикаторных наклеек) перед началом голосования каждого дня голосования указанная (указанные) наклейка (наклейки) снимается (снимаются). </w:t>
      </w:r>
    </w:p>
    <w:p w14:paraId="37DE079A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7627EC">
        <w:t xml:space="preserve">По окончании времени голосования каждого дня голосования, за исключением последнего, </w:t>
      </w:r>
      <w:r w:rsidR="004268CA" w:rsidRPr="005942B7">
        <w:t>прорезь</w:t>
      </w:r>
      <w:r w:rsidR="004268CA" w:rsidRPr="007627EC">
        <w:t xml:space="preserve"> (прорези) </w:t>
      </w:r>
      <w:r w:rsidR="004268CA" w:rsidRPr="005942B7">
        <w:t>стационарного ящика</w:t>
      </w:r>
      <w:r w:rsidR="004268CA" w:rsidRPr="007627EC">
        <w:t xml:space="preserve"> (стационарных ящиков)</w:t>
      </w:r>
      <w:r w:rsidRPr="007627EC">
        <w:t xml:space="preserve"> вновь заклеива</w:t>
      </w:r>
      <w:r w:rsidR="00FA38C7">
        <w:t>е</w:t>
      </w:r>
      <w:r w:rsidRPr="007627EC">
        <w:t>тся новой (новыми) индикаторной наклейкой (индикаторными наклейками).</w:t>
      </w:r>
    </w:p>
    <w:p w14:paraId="5BD67004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3.</w:t>
      </w:r>
      <w:r w:rsidR="007627EC" w:rsidRPr="007627EC">
        <w:t>13.</w:t>
      </w:r>
      <w:r w:rsidRPr="004553B5">
        <w:t xml:space="preserve"> Хранение в участковых избирательных комиссиях </w:t>
      </w:r>
      <w:r w:rsidRPr="004553B5">
        <w:rPr>
          <w:bCs/>
        </w:rPr>
        <w:t>избирательных</w:t>
      </w:r>
      <w:r w:rsidRPr="004553B5">
        <w:t xml:space="preserve"> бюллетеней, стационарных ящиков для голосования и сейф-пакетов, содержащих </w:t>
      </w:r>
      <w:r w:rsidRPr="004553B5">
        <w:rPr>
          <w:bCs/>
        </w:rPr>
        <w:t>избирательные</w:t>
      </w:r>
      <w:r w:rsidRPr="004553B5">
        <w:t xml:space="preserve"> бюллетени, осуществляется в охраняемых помещениях.</w:t>
      </w:r>
    </w:p>
    <w:p w14:paraId="4C944349" w14:textId="77777777" w:rsidR="004553B5" w:rsidRPr="004553B5" w:rsidRDefault="007627EC" w:rsidP="004553B5">
      <w:pPr>
        <w:spacing w:line="360" w:lineRule="auto"/>
        <w:ind w:firstLine="709"/>
        <w:contextualSpacing/>
        <w:jc w:val="both"/>
      </w:pPr>
      <w:r>
        <w:t>3.14.</w:t>
      </w:r>
      <w:r w:rsidR="004553B5" w:rsidRPr="004553B5">
        <w:t xml:space="preserve"> По истечении времени голосования 17 и 18 сентября 2021 года и после осуществления членами участковой избирательной комиссии действий по обеспечению сохранности избирательных бюллетеней работа участковой избирательной комиссии в этот день заканчивается. Все присутствующие лица покидают помещение для голосования, после чего помещение для голосования закрывается, опечатывается (за исключением случаев, когда конструктивные особенности помещения не позволяют это</w:t>
      </w:r>
      <w:r w:rsidR="00DF51E9">
        <w:t>го</w:t>
      </w:r>
      <w:r w:rsidR="004553B5" w:rsidRPr="004553B5">
        <w:t xml:space="preserve"> сделать) и передается под круглосуточную охрану сотрудникам правоохранительных органов, иным уполномоченным лицам. </w:t>
      </w:r>
    </w:p>
    <w:p w14:paraId="6EE62EB1" w14:textId="77777777" w:rsidR="004553B5" w:rsidRPr="004553B5" w:rsidRDefault="007627EC" w:rsidP="004553B5">
      <w:pPr>
        <w:spacing w:line="360" w:lineRule="auto"/>
        <w:ind w:firstLine="709"/>
        <w:contextualSpacing/>
        <w:jc w:val="both"/>
      </w:pPr>
      <w:r>
        <w:t>3.15.</w:t>
      </w:r>
      <w:r w:rsidR="009872F7">
        <w:t> </w:t>
      </w:r>
      <w:r w:rsidR="004553B5" w:rsidRPr="004553B5">
        <w:t xml:space="preserve">Члены участковой избирательной комиссии, наблюдатели, иные лица, имеющие право присутствовать в помещении для голосования, вправе осуществлять контроль за обеспечением сохранности избирательных бюллетеней с учетом правил охраны (режима работы) объекта, в котором расположено помещение для голосования. </w:t>
      </w:r>
    </w:p>
    <w:p w14:paraId="0F9A4114" w14:textId="77777777" w:rsidR="004553B5" w:rsidRPr="004553B5" w:rsidRDefault="004553B5" w:rsidP="004553B5">
      <w:pPr>
        <w:spacing w:line="360" w:lineRule="auto"/>
        <w:ind w:firstLine="709"/>
        <w:contextualSpacing/>
        <w:jc w:val="both"/>
        <w:rPr>
          <w:b/>
          <w:i/>
          <w:color w:val="FF0000"/>
          <w:highlight w:val="yellow"/>
        </w:rPr>
      </w:pPr>
      <w:r w:rsidRPr="004553B5">
        <w:t>17 и 18 сентября 2021 года после опечатывания помещения для голосования доступ в помещение для голосования запрещается.</w:t>
      </w:r>
      <w:r w:rsidRPr="004553B5">
        <w:rPr>
          <w:b/>
          <w:i/>
          <w:color w:val="FF0000"/>
          <w:highlight w:val="yellow"/>
        </w:rPr>
        <w:t xml:space="preserve"> </w:t>
      </w:r>
    </w:p>
    <w:p w14:paraId="2BBF4AA6" w14:textId="77777777" w:rsidR="004553B5" w:rsidRPr="004553B5" w:rsidRDefault="007627EC" w:rsidP="004553B5">
      <w:pPr>
        <w:spacing w:line="360" w:lineRule="auto"/>
        <w:ind w:firstLine="709"/>
        <w:contextualSpacing/>
        <w:jc w:val="both"/>
      </w:pPr>
      <w:r>
        <w:t>3.16.</w:t>
      </w:r>
      <w:r w:rsidR="009872F7">
        <w:t> </w:t>
      </w:r>
      <w:r w:rsidR="004553B5" w:rsidRPr="004553B5">
        <w:t>Если после проведения голосования и составления протокола (протоколов) об итогах голосования остались неиспользованные сейф-</w:t>
      </w:r>
      <w:r w:rsidR="004553B5" w:rsidRPr="004553B5">
        <w:lastRenderedPageBreak/>
        <w:t>пакеты, они могут быть использованы для упаковки иной документации для передачи в территориальную избирательную комиссию.</w:t>
      </w:r>
    </w:p>
    <w:p w14:paraId="649F867D" w14:textId="77777777" w:rsidR="0044081C" w:rsidRDefault="0044081C" w:rsidP="004553B5">
      <w:pPr>
        <w:widowControl w:val="0"/>
        <w:autoSpaceDE w:val="0"/>
        <w:autoSpaceDN w:val="0"/>
        <w:rPr>
          <w:rFonts w:eastAsia="Calibri"/>
          <w:b/>
          <w:lang w:eastAsia="en-US"/>
        </w:rPr>
      </w:pPr>
    </w:p>
    <w:p w14:paraId="56F74E7D" w14:textId="77777777" w:rsidR="004553B5" w:rsidRPr="004553B5" w:rsidRDefault="004553B5" w:rsidP="004553B5">
      <w:pPr>
        <w:widowControl w:val="0"/>
        <w:autoSpaceDE w:val="0"/>
        <w:autoSpaceDN w:val="0"/>
        <w:rPr>
          <w:rFonts w:eastAsia="Calibri"/>
          <w:b/>
          <w:lang w:eastAsia="en-US"/>
        </w:rPr>
      </w:pPr>
      <w:r w:rsidRPr="004553B5">
        <w:rPr>
          <w:rFonts w:eastAsia="Calibri"/>
          <w:b/>
          <w:lang w:eastAsia="en-US"/>
        </w:rPr>
        <w:t>4. Особенности подсчета голосов избирателей</w:t>
      </w:r>
    </w:p>
    <w:p w14:paraId="688AEC85" w14:textId="77777777" w:rsidR="004553B5" w:rsidRPr="004553B5" w:rsidRDefault="004553B5" w:rsidP="004553B5">
      <w:pPr>
        <w:widowControl w:val="0"/>
        <w:autoSpaceDE w:val="0"/>
        <w:autoSpaceDN w:val="0"/>
        <w:rPr>
          <w:rFonts w:eastAsia="Calibri"/>
          <w:b/>
          <w:lang w:eastAsia="en-US"/>
        </w:rPr>
      </w:pPr>
    </w:p>
    <w:p w14:paraId="34A0A5B9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4.1.</w:t>
      </w:r>
      <w:r w:rsidR="009872F7">
        <w:t> </w:t>
      </w:r>
      <w:r w:rsidRPr="004553B5">
        <w:t xml:space="preserve">При осуществлении работы со списком избирателей в строку протокола участковой избирательной комиссии об итогах голосования </w:t>
      </w:r>
      <w:r w:rsidRPr="004553B5">
        <w:br/>
      </w:r>
      <w:r w:rsidRPr="004553B5">
        <w:rPr>
          <w:i/>
        </w:rPr>
        <w:t>«число избирательных бюллетеней, выданных избирателям, проголосовавшим в помещении для голосования в день голосования»</w:t>
      </w:r>
      <w:r w:rsidRPr="004553B5">
        <w:t xml:space="preserve"> </w:t>
      </w:r>
      <w:r w:rsidRPr="004553B5">
        <w:br/>
        <w:t>вносится общее число избирательных бюллетеней, выданных избирателям в помещении для голосования 17, 18 и 19 сентября 2021 года.</w:t>
      </w:r>
    </w:p>
    <w:p w14:paraId="12028A45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 xml:space="preserve">В строку протокола участковой избирательной комиссии об итогах голосования </w:t>
      </w:r>
      <w:r w:rsidRPr="004553B5">
        <w:rPr>
          <w:i/>
        </w:rPr>
        <w:t>«число избирательных бюллетеней, выданных избирателям, проголосовавшим вне помещения для голосования в день голосования»</w:t>
      </w:r>
      <w:r w:rsidRPr="004553B5">
        <w:t xml:space="preserve"> вносится суммарное число избирательных бюллетеней, выданных избирателям, проголосовавшим на дому 17, 18 и 19 сентября 2021 года, </w:t>
      </w:r>
      <w:r w:rsidR="00FA38C7">
        <w:br/>
      </w:r>
      <w:r w:rsidRPr="004553B5">
        <w:t xml:space="preserve">а также при голосовании с использованием дополнительной формы голосования. </w:t>
      </w:r>
    </w:p>
    <w:p w14:paraId="067F274D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4.2.</w:t>
      </w:r>
      <w:r w:rsidR="009872F7">
        <w:t> </w:t>
      </w:r>
      <w:r w:rsidRPr="004553B5">
        <w:t>При осуществлении непосредственного подсчета голосов избирателей в первую очередь производится подсчет избирательных бюллетеней, извлеченных из переносных ящиков для голосования и помещенных в сейф-пакеты в соответствии с пунктом 3.3 Положения. Подсчет ведется таким образом, чтобы не нарушалась тайна голосования.</w:t>
      </w:r>
    </w:p>
    <w:p w14:paraId="57136B38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4.3.</w:t>
      </w:r>
      <w:r w:rsidR="009872F7">
        <w:t> </w:t>
      </w:r>
      <w:r w:rsidRPr="004553B5">
        <w:t xml:space="preserve">Вскрытию каждого сейф-пакета предшествует проверка его </w:t>
      </w:r>
      <w:proofErr w:type="spellStart"/>
      <w:r w:rsidRPr="004553B5">
        <w:t>неповрежденности</w:t>
      </w:r>
      <w:proofErr w:type="spellEnd"/>
      <w:r w:rsidRPr="004553B5">
        <w:t xml:space="preserve"> (отсутствия следов несанкционированного доступа к его содержимому), указанная в пункте 3.10 Положения, а также установление факта идентичности номера </w:t>
      </w:r>
      <w:r w:rsidR="00D40FCC">
        <w:t xml:space="preserve">на </w:t>
      </w:r>
      <w:r w:rsidRPr="004553B5">
        <w:t>сейф-пакет</w:t>
      </w:r>
      <w:r w:rsidR="00D40FCC">
        <w:t>е</w:t>
      </w:r>
      <w:r w:rsidR="00F2483B">
        <w:t xml:space="preserve"> номеру</w:t>
      </w:r>
      <w:r w:rsidR="00FA38C7">
        <w:t>,</w:t>
      </w:r>
      <w:r w:rsidRPr="004553B5">
        <w:t xml:space="preserve"> указанному в соответствующем акте. </w:t>
      </w:r>
    </w:p>
    <w:p w14:paraId="1F0530AB" w14:textId="77777777" w:rsidR="004553B5" w:rsidRDefault="004553B5" w:rsidP="004553B5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  <w:rPr>
          <w:strike/>
          <w:color w:val="FF0000"/>
        </w:rPr>
      </w:pPr>
      <w:r w:rsidRPr="004553B5">
        <w:t xml:space="preserve">В случае наличия повреждений (следов несанкционированного доступа к содержимому) или иных нарушений целостности (идентичности) сейф-пакета или индикаторной ленты, а также расхождения номера сейф-пакета и </w:t>
      </w:r>
      <w:r w:rsidRPr="004553B5">
        <w:lastRenderedPageBreak/>
        <w:t xml:space="preserve">номера, указанного в соответствующем акте, указанные факты подлежат незамедлительному рассмотрению участковой избирательной комиссией с составлением соответствующего акта и информированием территориальной </w:t>
      </w:r>
      <w:r w:rsidR="00D40FCC">
        <w:t xml:space="preserve">избирательной </w:t>
      </w:r>
      <w:r w:rsidRPr="004553B5">
        <w:t xml:space="preserve">комиссии. </w:t>
      </w:r>
    </w:p>
    <w:p w14:paraId="2528C420" w14:textId="77777777" w:rsidR="00867195" w:rsidRPr="001A4C16" w:rsidRDefault="00867195" w:rsidP="004553B5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 xml:space="preserve">Основанием для принятия решения о признании всех </w:t>
      </w:r>
      <w:r w:rsidR="001A4C16">
        <w:br/>
      </w:r>
      <w:r w:rsidRPr="001A4C16">
        <w:t xml:space="preserve">избирательных бюллетеней, находящихся в соответствующем </w:t>
      </w:r>
      <w:r w:rsidR="001A4C16">
        <w:br/>
      </w:r>
      <w:r w:rsidRPr="001A4C16">
        <w:t>сейф-пакете, недействительными является:</w:t>
      </w:r>
    </w:p>
    <w:p w14:paraId="27F8B55A" w14:textId="77777777" w:rsidR="004462AD" w:rsidRPr="001A4C16" w:rsidRDefault="004462AD" w:rsidP="004553B5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>отсутствие или нарушение целостности индикаторной ленты;</w:t>
      </w:r>
    </w:p>
    <w:p w14:paraId="0B51FA3E" w14:textId="77777777" w:rsidR="004462AD" w:rsidRPr="001A4C16" w:rsidRDefault="00555514" w:rsidP="004553B5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 xml:space="preserve">факт вскрытия </w:t>
      </w:r>
      <w:r w:rsidR="004462AD" w:rsidRPr="001A4C16">
        <w:t>сейф-пакет</w:t>
      </w:r>
      <w:r w:rsidRPr="001A4C16">
        <w:t>а</w:t>
      </w:r>
      <w:r w:rsidR="004462AD" w:rsidRPr="001A4C16">
        <w:t xml:space="preserve"> </w:t>
      </w:r>
      <w:r w:rsidR="00C60ED2" w:rsidRPr="001A4C16">
        <w:t>до начала проверки, указанной в абзаце первом настоящего пункта Положения</w:t>
      </w:r>
      <w:r w:rsidR="004462AD" w:rsidRPr="001A4C16">
        <w:t>;</w:t>
      </w:r>
    </w:p>
    <w:p w14:paraId="62F9C702" w14:textId="77777777" w:rsidR="00867195" w:rsidRPr="001A4C16" w:rsidRDefault="00867195" w:rsidP="004553B5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>расхождение номера сейф-пакета и номера, указанного в соответствующем акте.</w:t>
      </w:r>
    </w:p>
    <w:p w14:paraId="23547131" w14:textId="77777777" w:rsidR="0072543E" w:rsidRPr="007627EC" w:rsidRDefault="00C60ED2" w:rsidP="00C60ED2">
      <w:pPr>
        <w:widowControl w:val="0"/>
        <w:tabs>
          <w:tab w:val="left" w:pos="5245"/>
        </w:tabs>
        <w:autoSpaceDE w:val="0"/>
        <w:autoSpaceDN w:val="0"/>
        <w:spacing w:line="360" w:lineRule="auto"/>
        <w:ind w:firstLine="709"/>
        <w:jc w:val="both"/>
      </w:pPr>
      <w:r w:rsidRPr="001A4C16">
        <w:t>Указанное</w:t>
      </w:r>
      <w:r w:rsidR="0072543E" w:rsidRPr="001A4C16">
        <w:t xml:space="preserve"> решение может быть принято участковой избирательной комиссией</w:t>
      </w:r>
      <w:r w:rsidRPr="001A4C16">
        <w:t xml:space="preserve"> также</w:t>
      </w:r>
      <w:r w:rsidR="0072543E" w:rsidRPr="001A4C16">
        <w:t xml:space="preserve"> при </w:t>
      </w:r>
      <w:r w:rsidRPr="001A4C16">
        <w:t xml:space="preserve">наличии на таком сейф-пакете </w:t>
      </w:r>
      <w:r w:rsidR="00627575" w:rsidRPr="001A4C16">
        <w:t xml:space="preserve">различных следов, позволяющих сделать вывод о несанкционированном доступе к его содержимому, или </w:t>
      </w:r>
      <w:r w:rsidRPr="001A4C16">
        <w:t xml:space="preserve">иных нарушений его целостности (идентичности) при условии, что такие нарушения </w:t>
      </w:r>
      <w:r w:rsidR="0072543E" w:rsidRPr="001A4C16">
        <w:t>не позволяют с достоверностью определить результаты волеизъявления избирателей.</w:t>
      </w:r>
    </w:p>
    <w:p w14:paraId="798739FE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 xml:space="preserve">4.4. Число извлеченных из сейф-пакета избирательных бюллетеней установленной формы оглашается и вносится в акт, составленный в отношении этого сейф-пакета в соответствии с пунктом 3.5 Положения. </w:t>
      </w:r>
    </w:p>
    <w:p w14:paraId="53C8B344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4.5. </w:t>
      </w:r>
      <w:r w:rsidRPr="004553B5">
        <w:rPr>
          <w:rFonts w:eastAsia="Calibri"/>
        </w:rPr>
        <w:t>Е</w:t>
      </w:r>
      <w:r w:rsidRPr="004553B5">
        <w:t xml:space="preserve">сли число избирательных бюллетеней установленной формы по соответствующему виду выборов (соответствующему избирательному округу), обнаруженных в сейф-пакете, больше количества </w:t>
      </w:r>
      <w:proofErr w:type="gramStart"/>
      <w:r w:rsidRPr="004553B5">
        <w:t>избирателей,  получивших</w:t>
      </w:r>
      <w:proofErr w:type="gramEnd"/>
      <w:r w:rsidRPr="004553B5">
        <w:t xml:space="preserve"> избирательные бюллетени, указанного в соответствующем акте, проводится проверка: </w:t>
      </w:r>
    </w:p>
    <w:p w14:paraId="55922A6B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 xml:space="preserve">для сейф-пакетов с избирательными бюллетенями из переносных ящиков для голосования избирателей, проголосовавших на дому, – </w:t>
      </w:r>
      <w:proofErr w:type="gramStart"/>
      <w:r w:rsidRPr="004553B5">
        <w:t>согласно  письменным</w:t>
      </w:r>
      <w:proofErr w:type="gramEnd"/>
      <w:r w:rsidRPr="004553B5">
        <w:t xml:space="preserve"> заявлениям о голосовании на дому;</w:t>
      </w:r>
    </w:p>
    <w:p w14:paraId="6372283B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 xml:space="preserve">для сейф-пакетов с избирательными бюллетенями из переносных </w:t>
      </w:r>
      <w:r w:rsidRPr="004553B5">
        <w:lastRenderedPageBreak/>
        <w:t xml:space="preserve">ящиков для голосования избирателей, проголосовавших с использованием дополнительной формы голосования, – по книге списка избирателей, содержащей сведения об избирателях, проголосовавших с использованием дополнительной формы голосования. </w:t>
      </w:r>
    </w:p>
    <w:p w14:paraId="2D7E45B6" w14:textId="77777777" w:rsidR="004553B5" w:rsidRPr="00E7184B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С этой целью список избирателей на время проверки извлекается из места хранения</w:t>
      </w:r>
      <w:r w:rsidR="00E7184B">
        <w:t xml:space="preserve">, </w:t>
      </w:r>
      <w:r w:rsidRPr="004553B5">
        <w:t xml:space="preserve">а по ее окончании убирается обратно </w:t>
      </w:r>
      <w:r w:rsidRPr="00E7184B">
        <w:t>в сейф либо иное специально приспособленное для хранения документов место.</w:t>
      </w:r>
      <w:r w:rsidR="00C55BC8" w:rsidRPr="00E7184B">
        <w:t xml:space="preserve"> </w:t>
      </w:r>
      <w:r w:rsidR="00C55BC8" w:rsidRPr="001A4C16">
        <w:t>При этом не допускается хранение списка избирателей</w:t>
      </w:r>
      <w:r w:rsidR="00E83488" w:rsidRPr="001A4C16">
        <w:t xml:space="preserve"> в сейфе,</w:t>
      </w:r>
      <w:r w:rsidR="00C55BC8" w:rsidRPr="001A4C16">
        <w:t xml:space="preserve"> </w:t>
      </w:r>
      <w:r w:rsidR="00E83488" w:rsidRPr="001A4C16">
        <w:t>предназначенном для хранения сейф-пакетов.</w:t>
      </w:r>
      <w:r w:rsidR="00E7184B" w:rsidRPr="001A4C16">
        <w:t xml:space="preserve"> Сохранность списка избирателей обеспечивается</w:t>
      </w:r>
      <w:r w:rsidR="00361A7C" w:rsidRPr="001A4C16">
        <w:t xml:space="preserve"> в соответствии</w:t>
      </w:r>
      <w:r w:rsidR="00E7184B" w:rsidRPr="001A4C16">
        <w:t xml:space="preserve"> с разделом 5 Положения.</w:t>
      </w:r>
    </w:p>
    <w:p w14:paraId="60452EA2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4.6.</w:t>
      </w:r>
      <w:r w:rsidR="009872F7">
        <w:t> </w:t>
      </w:r>
      <w:r w:rsidRPr="004553B5">
        <w:t xml:space="preserve">Если после проведенной проверки подтвердится, что число избирательных бюллетеней установленной формы по соответствующему виду выборов (соответствующему избирательному округу), обнаруженных в сейф-пакете, больше количества избирательных бюллетеней, выданных избирателям при проведении голосования с использованием соответствующего ящика для голосования в конкретный день голосования, все избирательные бюллетени по соответствующим выборам (соответствующему избирательному округу), находившиеся в данном сейф-пакете, решением участковой избирательной комиссии признаются недействительными. По данному факту составляется акт (рекомендуемая форма </w:t>
      </w:r>
      <w:r w:rsidR="002866E9">
        <w:t>приведена</w:t>
      </w:r>
      <w:r w:rsidRPr="004553B5">
        <w:t xml:space="preserve"> в приложении № </w:t>
      </w:r>
      <w:r w:rsidR="007627EC" w:rsidRPr="007627EC">
        <w:t>4</w:t>
      </w:r>
      <w:r w:rsidRPr="004553B5">
        <w:t xml:space="preserve">), который прилагается к протоколу об итогах голосования. </w:t>
      </w:r>
    </w:p>
    <w:p w14:paraId="591ADCAF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4.7.</w:t>
      </w:r>
      <w:r w:rsidR="009872F7">
        <w:t> </w:t>
      </w:r>
      <w:r w:rsidRPr="004553B5">
        <w:t xml:space="preserve">Число избирательных бюллетеней, признанных недействительными в случае, указанном в пункте 4.6 Положения, оглашается и впоследствии суммируется с числом недействительных избирательных бюллетеней, выявленных при сортировке избирательных бюллетеней.  </w:t>
      </w:r>
    </w:p>
    <w:p w14:paraId="76910BA0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 xml:space="preserve">На лицевой стороне каждого из этих избирательных бюллетеней, на квадратах, расположенных справа от данных баллотирующихся кандидатов, списков кандидатов, а на выборах в органы местного самоуправления  – также от позиции «Против всех кандидатов» («Против всех списков </w:t>
      </w:r>
      <w:r w:rsidRPr="004553B5">
        <w:lastRenderedPageBreak/>
        <w:t xml:space="preserve">кандидатов») (при ее наличии), вносится запись о причине признания избирательного бюллетеня недействительным. Такая запись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комиссии. Указанные избирательные </w:t>
      </w:r>
      <w:r w:rsidRPr="004553B5">
        <w:rPr>
          <w:bCs/>
        </w:rPr>
        <w:t xml:space="preserve">бюллетени упаковываются отдельно, опечатываются и при </w:t>
      </w:r>
      <w:r w:rsidRPr="004553B5">
        <w:t>дальнейшем подсчете не учитываются.</w:t>
      </w:r>
    </w:p>
    <w:p w14:paraId="3577E21A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 xml:space="preserve">4.8. Затем осуществляется вскрытие переносных ящиков для голосования с избирательными бюллетенями, которые </w:t>
      </w:r>
      <w:r w:rsidR="00DF620B">
        <w:br/>
      </w:r>
      <w:r w:rsidRPr="004553B5">
        <w:t>заполнили досрочно проголосовавшие избиратели</w:t>
      </w:r>
      <w:r w:rsidR="00DF620B">
        <w:t xml:space="preserve"> </w:t>
      </w:r>
      <w:r w:rsidR="00DF620B" w:rsidRPr="00967DEC">
        <w:t xml:space="preserve">(в соответствии </w:t>
      </w:r>
      <w:r w:rsidR="00DF620B" w:rsidRPr="00967DEC">
        <w:br/>
        <w:t xml:space="preserve">с абзацем первым пункта 1 статьи 65 Федерального закона № 67-ФЗ, </w:t>
      </w:r>
      <w:r w:rsidR="00DF620B" w:rsidRPr="00967DEC">
        <w:br/>
      </w:r>
      <w:hyperlink r:id="rId9" w:history="1">
        <w:r w:rsidR="00DF620B" w:rsidRPr="00967DEC">
          <w:t>частями 1 и 2</w:t>
        </w:r>
      </w:hyperlink>
      <w:r w:rsidR="00DF620B" w:rsidRPr="00967DEC">
        <w:t xml:space="preserve"> статьи 82 Федерального закона № 20-ФЗ)</w:t>
      </w:r>
      <w:r w:rsidRPr="004553B5">
        <w:t xml:space="preserve">, а также избиратели, проголосовавшие на дому 19 сентября 2021 года (в порядке, установленном пунктом 12 статьи 68 Федерального закона № 67-ФЗ, </w:t>
      </w:r>
      <w:hyperlink r:id="rId10" w:history="1">
        <w:r w:rsidRPr="004553B5">
          <w:t>частью 14</w:t>
        </w:r>
      </w:hyperlink>
      <w:r w:rsidRPr="004553B5">
        <w:t xml:space="preserve"> статьи 85 Федерального закона № 20-ФЗ). </w:t>
      </w:r>
    </w:p>
    <w:p w14:paraId="5329C55A" w14:textId="77777777" w:rsidR="004553B5" w:rsidRPr="004553B5" w:rsidRDefault="004553B5" w:rsidP="004553B5">
      <w:pPr>
        <w:spacing w:line="360" w:lineRule="auto"/>
        <w:ind w:firstLine="709"/>
        <w:contextualSpacing/>
        <w:jc w:val="both"/>
      </w:pPr>
      <w:r w:rsidRPr="004553B5">
        <w:t xml:space="preserve">4.9. Общее число избирательных бюллетеней, указанных в пунктах 4.2 и 4.8 Положения, суммируется и вносится в строку протокола участковой избирательной комиссии об итогах голосования </w:t>
      </w:r>
      <w:r w:rsidRPr="004553B5">
        <w:rPr>
          <w:i/>
        </w:rPr>
        <w:t>«число избирательных бюллетеней, содержащихся в переносных ящиках для голосования»</w:t>
      </w:r>
      <w:r w:rsidRPr="004553B5">
        <w:t xml:space="preserve">. </w:t>
      </w:r>
    </w:p>
    <w:p w14:paraId="0484F999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4.10.</w:t>
      </w:r>
      <w:r w:rsidR="00C10BB2">
        <w:t> </w:t>
      </w:r>
      <w:r w:rsidRPr="004553B5">
        <w:t xml:space="preserve">Вскрытие сейф-пакета (сейф-пакетов), содержащего (содержащих) избирательные бюллетени, перемещенные из стационарного ящика (стационарных ящиков) для голосования в соответствии с </w:t>
      </w:r>
      <w:r w:rsidR="00D40FCC">
        <w:br/>
      </w:r>
      <w:r w:rsidRPr="004553B5">
        <w:t xml:space="preserve">пунктом 3.11 Положения, осуществляется перед вскрытием стационарных ящиков для голосования, которые использовались 19 сентября 2021 года, </w:t>
      </w:r>
      <w:r w:rsidR="00FA38C7">
        <w:br/>
      </w:r>
      <w:r w:rsidRPr="004553B5">
        <w:t>в порядке, установленном пунктами 4.3</w:t>
      </w:r>
      <w:r w:rsidR="00ED08BF">
        <w:t xml:space="preserve"> и </w:t>
      </w:r>
      <w:r w:rsidRPr="004553B5">
        <w:t xml:space="preserve">4.4 Положения. </w:t>
      </w:r>
    </w:p>
    <w:p w14:paraId="7C680545" w14:textId="77777777" w:rsidR="00E83488" w:rsidRPr="001A4C16" w:rsidRDefault="004553B5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4553B5">
        <w:t>При этом проводится  проверка количества избирательных бюллетеней в соответствии с пунктами 4.5–4.7 Положения</w:t>
      </w:r>
      <w:r w:rsidR="00F93F77">
        <w:t xml:space="preserve"> </w:t>
      </w:r>
      <w:r w:rsidR="00F93F77" w:rsidRPr="001A4C16">
        <w:t>с особенностями, установленными абзацем третьим настоящего пункта Положения</w:t>
      </w:r>
      <w:r w:rsidRPr="001A4C16">
        <w:t>.</w:t>
      </w:r>
      <w:r w:rsidR="00E83488" w:rsidRPr="001A4C16">
        <w:t xml:space="preserve"> </w:t>
      </w:r>
    </w:p>
    <w:p w14:paraId="3D9F2C17" w14:textId="77777777" w:rsidR="00E83488" w:rsidRPr="001A4C16" w:rsidRDefault="00F93F77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1A4C16">
        <w:t>В случае если в</w:t>
      </w:r>
      <w:r w:rsidR="00E83488" w:rsidRPr="001A4C16">
        <w:t xml:space="preserve"> ходе </w:t>
      </w:r>
      <w:r w:rsidRPr="001A4C16">
        <w:t>указанной</w:t>
      </w:r>
      <w:r w:rsidR="00E83488" w:rsidRPr="001A4C16">
        <w:t xml:space="preserve"> проверки</w:t>
      </w:r>
      <w:r w:rsidRPr="001A4C16">
        <w:t xml:space="preserve"> выяснится, что </w:t>
      </w:r>
      <w:r w:rsidR="00E83488" w:rsidRPr="001A4C16">
        <w:t xml:space="preserve">число избирательных бюллетеней установленной формы по </w:t>
      </w:r>
      <w:r w:rsidRPr="001A4C16">
        <w:t>с</w:t>
      </w:r>
      <w:r w:rsidR="00E83488" w:rsidRPr="001A4C16">
        <w:t xml:space="preserve">оответствующему виду выборов (соответствующему избирательному округу), </w:t>
      </w:r>
      <w:r w:rsidR="00967DEC">
        <w:br/>
      </w:r>
      <w:r w:rsidR="00E83488" w:rsidRPr="001A4C16">
        <w:lastRenderedPageBreak/>
        <w:t xml:space="preserve">обнаруженных в сейф-пакете, больше количества избирателей,  получивших </w:t>
      </w:r>
      <w:r w:rsidR="00967DEC">
        <w:br/>
      </w:r>
      <w:r w:rsidR="00E83488" w:rsidRPr="001A4C16">
        <w:t>избирательные бюллетени, указанного в соответствующем акте, проверка</w:t>
      </w:r>
      <w:r w:rsidRPr="001A4C16">
        <w:t xml:space="preserve">, </w:t>
      </w:r>
      <w:r w:rsidR="00967DEC">
        <w:br/>
      </w:r>
      <w:r w:rsidRPr="001A4C16">
        <w:t>предусмотренная пунктом 4.5 Положения, проводится за оба дня голосования (</w:t>
      </w:r>
      <w:r w:rsidR="00713DE7" w:rsidRPr="001A4C16">
        <w:t>17 и 18 сентября 2021 года</w:t>
      </w:r>
      <w:r w:rsidRPr="001A4C16">
        <w:t>)</w:t>
      </w:r>
      <w:r w:rsidR="00713DE7" w:rsidRPr="001A4C16">
        <w:t xml:space="preserve">. </w:t>
      </w:r>
    </w:p>
    <w:p w14:paraId="1E6B4A4B" w14:textId="77777777" w:rsidR="00713DE7" w:rsidRPr="001A4C16" w:rsidRDefault="00713DE7" w:rsidP="004553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1A4C16">
        <w:t xml:space="preserve">Если после проведенной проверки указанный факт </w:t>
      </w:r>
      <w:r w:rsidR="00FA38C7">
        <w:br/>
      </w:r>
      <w:r w:rsidRPr="001A4C16">
        <w:t>подтвердится, то дальнейшие действия осуществляются в соответствии с пунктами 4.6</w:t>
      </w:r>
      <w:r w:rsidR="00FA38C7">
        <w:t xml:space="preserve"> </w:t>
      </w:r>
      <w:r w:rsidRPr="001A4C16">
        <w:t>и 4.7 Положения.</w:t>
      </w:r>
    </w:p>
    <w:p w14:paraId="150DF438" w14:textId="77777777" w:rsidR="004553B5" w:rsidRPr="00C03298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</w:pPr>
      <w:r w:rsidRPr="004553B5">
        <w:t>4.11.</w:t>
      </w:r>
      <w:r w:rsidR="00C10BB2">
        <w:t> </w:t>
      </w:r>
      <w:r w:rsidRPr="00C03298">
        <w:t xml:space="preserve">Затем осуществляется вскрытие </w:t>
      </w:r>
      <w:r w:rsidR="007627EC" w:rsidRPr="00C03298">
        <w:t>стационарного ящика (</w:t>
      </w:r>
      <w:r w:rsidRPr="00C03298">
        <w:t>стационарных ящиков</w:t>
      </w:r>
      <w:r w:rsidR="007627EC" w:rsidRPr="00C03298">
        <w:t>)</w:t>
      </w:r>
      <w:r w:rsidRPr="00C03298">
        <w:t xml:space="preserve"> для голосования. </w:t>
      </w:r>
    </w:p>
    <w:p w14:paraId="535EBB12" w14:textId="77777777" w:rsidR="004553B5" w:rsidRPr="004553B5" w:rsidRDefault="004553B5" w:rsidP="004553B5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4553B5">
        <w:rPr>
          <w:rFonts w:eastAsia="Calibri"/>
        </w:rPr>
        <w:t xml:space="preserve">4.12. После вскрытия </w:t>
      </w:r>
      <w:r w:rsidR="007627EC" w:rsidRPr="00C03298">
        <w:rPr>
          <w:rFonts w:eastAsia="Calibri"/>
        </w:rPr>
        <w:t>стационарного ящика</w:t>
      </w:r>
      <w:r w:rsidR="007627EC">
        <w:rPr>
          <w:rFonts w:eastAsia="Calibri"/>
        </w:rPr>
        <w:t xml:space="preserve"> (</w:t>
      </w:r>
      <w:r w:rsidR="007627EC" w:rsidRPr="004553B5">
        <w:rPr>
          <w:rFonts w:eastAsia="Calibri"/>
        </w:rPr>
        <w:t>стационарных ящиков</w:t>
      </w:r>
      <w:r w:rsidR="007627EC">
        <w:rPr>
          <w:rFonts w:eastAsia="Calibri"/>
        </w:rPr>
        <w:t>)</w:t>
      </w:r>
      <w:r w:rsidRPr="004553B5">
        <w:rPr>
          <w:rFonts w:eastAsia="Calibri"/>
        </w:rPr>
        <w:t xml:space="preserve"> для голосования и извлечения всех </w:t>
      </w:r>
      <w:r w:rsidRPr="00C03298">
        <w:rPr>
          <w:rFonts w:eastAsia="Calibri"/>
        </w:rPr>
        <w:t>избирательных</w:t>
      </w:r>
      <w:r w:rsidRPr="004553B5">
        <w:rPr>
          <w:rFonts w:eastAsia="Calibri"/>
        </w:rPr>
        <w:t xml:space="preserve"> бюллетеней в установленном законом порядке производится сортировка </w:t>
      </w:r>
      <w:r w:rsidRPr="004553B5">
        <w:t>избирательных</w:t>
      </w:r>
      <w:r w:rsidRPr="004553B5">
        <w:rPr>
          <w:rFonts w:eastAsia="Calibri"/>
        </w:rPr>
        <w:t xml:space="preserve"> бюллетеней и подсчет голосов избирателей по всем </w:t>
      </w:r>
      <w:r w:rsidRPr="004553B5">
        <w:t>избирательным</w:t>
      </w:r>
      <w:r w:rsidRPr="004553B5">
        <w:rPr>
          <w:rFonts w:eastAsia="Calibri"/>
        </w:rPr>
        <w:t xml:space="preserve"> бюллетеням, кроме ранее признанных недействительными.</w:t>
      </w:r>
    </w:p>
    <w:p w14:paraId="743B7A40" w14:textId="77777777" w:rsidR="003C0B15" w:rsidRDefault="003C0B15" w:rsidP="004553B5">
      <w:pPr>
        <w:widowControl w:val="0"/>
        <w:autoSpaceDE w:val="0"/>
        <w:autoSpaceDN w:val="0"/>
        <w:contextualSpacing/>
        <w:rPr>
          <w:rFonts w:eastAsia="Calibri"/>
          <w:b/>
        </w:rPr>
      </w:pPr>
    </w:p>
    <w:p w14:paraId="28CDEBDA" w14:textId="77777777" w:rsidR="004553B5" w:rsidRPr="004553B5" w:rsidRDefault="004553B5" w:rsidP="004553B5">
      <w:pPr>
        <w:widowControl w:val="0"/>
        <w:autoSpaceDE w:val="0"/>
        <w:autoSpaceDN w:val="0"/>
        <w:contextualSpacing/>
        <w:rPr>
          <w:rFonts w:eastAsia="Calibri"/>
          <w:b/>
        </w:rPr>
      </w:pPr>
      <w:r w:rsidRPr="004553B5">
        <w:rPr>
          <w:rFonts w:eastAsia="Calibri"/>
          <w:b/>
        </w:rPr>
        <w:t xml:space="preserve">5. Особенности обеспечения сохранности </w:t>
      </w:r>
    </w:p>
    <w:p w14:paraId="7EDDD4BF" w14:textId="77777777" w:rsidR="004553B5" w:rsidRPr="004553B5" w:rsidRDefault="004553B5" w:rsidP="004553B5">
      <w:pPr>
        <w:widowControl w:val="0"/>
        <w:autoSpaceDE w:val="0"/>
        <w:autoSpaceDN w:val="0"/>
        <w:contextualSpacing/>
        <w:rPr>
          <w:rFonts w:eastAsia="Calibri"/>
        </w:rPr>
      </w:pPr>
      <w:r w:rsidRPr="004553B5">
        <w:rPr>
          <w:rFonts w:eastAsia="Calibri"/>
          <w:b/>
        </w:rPr>
        <w:t>избирательной документации</w:t>
      </w:r>
    </w:p>
    <w:p w14:paraId="1F379954" w14:textId="77777777" w:rsidR="004553B5" w:rsidRPr="004553B5" w:rsidRDefault="004553B5" w:rsidP="004553B5">
      <w:pPr>
        <w:widowControl w:val="0"/>
        <w:autoSpaceDE w:val="0"/>
        <w:autoSpaceDN w:val="0"/>
        <w:contextualSpacing/>
        <w:rPr>
          <w:rFonts w:eastAsia="Calibri"/>
        </w:rPr>
      </w:pPr>
    </w:p>
    <w:p w14:paraId="3301DB65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4553B5">
        <w:rPr>
          <w:rFonts w:eastAsia="Calibri"/>
        </w:rPr>
        <w:t>5.1.</w:t>
      </w:r>
      <w:r w:rsidR="00C10BB2">
        <w:rPr>
          <w:rFonts w:eastAsia="Calibri"/>
        </w:rPr>
        <w:t> </w:t>
      </w:r>
      <w:r w:rsidRPr="004553B5">
        <w:rPr>
          <w:rFonts w:eastAsia="Calibri"/>
        </w:rPr>
        <w:t>Организация голосования в каждой форме голосования должна обеспечивать сохранность избирательных бюллетеней, списков избирателей и иной избирательной документации.</w:t>
      </w:r>
    </w:p>
    <w:p w14:paraId="694A8E27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4553B5">
        <w:rPr>
          <w:rFonts w:eastAsia="Calibri"/>
        </w:rPr>
        <w:t>5.2.</w:t>
      </w:r>
      <w:r w:rsidR="00C10BB2">
        <w:rPr>
          <w:rFonts w:eastAsia="Calibri"/>
        </w:rPr>
        <w:t> </w:t>
      </w:r>
      <w:r w:rsidRPr="004553B5">
        <w:rPr>
          <w:rFonts w:eastAsia="Calibri"/>
        </w:rPr>
        <w:t>По истечении времени голосования 17 и 18 сентября 2021 года неиспользованные избирательные бюллетени, список избирателей и иная избирательная документация убираются в</w:t>
      </w:r>
      <w:r w:rsidR="00C60ED2">
        <w:rPr>
          <w:rFonts w:eastAsia="Calibri"/>
        </w:rPr>
        <w:t xml:space="preserve"> </w:t>
      </w:r>
      <w:r w:rsidR="00C60ED2" w:rsidRPr="001A4C16">
        <w:rPr>
          <w:rFonts w:eastAsia="Calibri"/>
        </w:rPr>
        <w:t>отдельный</w:t>
      </w:r>
      <w:r w:rsidR="00281D47">
        <w:rPr>
          <w:rFonts w:eastAsia="Calibri"/>
        </w:rPr>
        <w:t xml:space="preserve"> сейф</w:t>
      </w:r>
      <w:r w:rsidRPr="004553B5">
        <w:rPr>
          <w:rFonts w:eastAsia="Calibri"/>
        </w:rPr>
        <w:t>.</w:t>
      </w:r>
      <w:r w:rsidR="00E83488" w:rsidRPr="001A4C16">
        <w:rPr>
          <w:rFonts w:eastAsia="Calibri"/>
        </w:rPr>
        <w:t xml:space="preserve"> При этом не допускается хранение </w:t>
      </w:r>
      <w:r w:rsidR="007C1567" w:rsidRPr="001A4C16">
        <w:rPr>
          <w:rFonts w:eastAsia="Calibri"/>
        </w:rPr>
        <w:t xml:space="preserve">указанной избирательной документации </w:t>
      </w:r>
      <w:r w:rsidR="00E83488" w:rsidRPr="001A4C16">
        <w:rPr>
          <w:rFonts w:eastAsia="Calibri"/>
        </w:rPr>
        <w:t>в сейфе, предназначенном для хранения сейф-пакетов.</w:t>
      </w:r>
    </w:p>
    <w:p w14:paraId="6C3C4D8D" w14:textId="77777777" w:rsidR="004553B5" w:rsidRPr="004553B5" w:rsidRDefault="004553B5" w:rsidP="00455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4553B5">
        <w:rPr>
          <w:rFonts w:eastAsia="Calibri"/>
        </w:rPr>
        <w:t>5.3.</w:t>
      </w:r>
      <w:r w:rsidR="00C10BB2">
        <w:rPr>
          <w:rFonts w:eastAsia="Calibri"/>
        </w:rPr>
        <w:t> </w:t>
      </w:r>
      <w:r w:rsidRPr="004553B5">
        <w:rPr>
          <w:rFonts w:eastAsia="Calibri"/>
        </w:rPr>
        <w:t>Ответственность за сохранность избирательных бюллетеней, списка избирателей и иной избирательной документации возлагается на председателя (заместителя председателя) и секретаря участковой избирательной комиссии до передачи избирательной документации в территориальную избирательную комиссию.</w:t>
      </w:r>
    </w:p>
    <w:p w14:paraId="6077FCD4" w14:textId="77777777" w:rsidR="004553B5" w:rsidRPr="004553B5" w:rsidRDefault="004553B5" w:rsidP="004553B5">
      <w:pPr>
        <w:autoSpaceDE w:val="0"/>
        <w:autoSpaceDN w:val="0"/>
        <w:adjustRightInd w:val="0"/>
        <w:jc w:val="both"/>
        <w:sectPr w:rsidR="004553B5" w:rsidRPr="004553B5" w:rsidSect="0070644E">
          <w:headerReference w:type="default" r:id="rId11"/>
          <w:footnotePr>
            <w:numFmt w:val="chicago"/>
            <w:numRestart w:val="eachPage"/>
          </w:footnotePr>
          <w:pgSz w:w="11906" w:h="16838"/>
          <w:pgMar w:top="1134" w:right="850" w:bottom="1134" w:left="1701" w:header="709" w:footer="230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4553B5" w:rsidRPr="004553B5" w14:paraId="36FD2DC0" w14:textId="77777777" w:rsidTr="0070644E">
        <w:tc>
          <w:tcPr>
            <w:tcW w:w="3794" w:type="dxa"/>
          </w:tcPr>
          <w:p w14:paraId="762B2C5A" w14:textId="77777777" w:rsidR="004553B5" w:rsidRPr="004553B5" w:rsidRDefault="004553B5" w:rsidP="004553B5">
            <w:pPr>
              <w:contextualSpacing/>
              <w:jc w:val="both"/>
              <w:outlineLvl w:val="0"/>
              <w:rPr>
                <w:b/>
                <w:bCs/>
                <w:kern w:val="36"/>
                <w:lang w:eastAsia="en-US"/>
              </w:rPr>
            </w:pPr>
          </w:p>
        </w:tc>
        <w:tc>
          <w:tcPr>
            <w:tcW w:w="5776" w:type="dxa"/>
            <w:hideMark/>
          </w:tcPr>
          <w:p w14:paraId="715162A4" w14:textId="77777777" w:rsidR="004553B5" w:rsidRPr="004553B5" w:rsidRDefault="004553B5" w:rsidP="004553B5">
            <w:pPr>
              <w:contextualSpacing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 w:rsidRPr="004553B5">
              <w:rPr>
                <w:bCs/>
                <w:kern w:val="36"/>
                <w:sz w:val="24"/>
                <w:szCs w:val="24"/>
                <w:lang w:eastAsia="en-US"/>
              </w:rPr>
              <w:t>Приложение № 1</w:t>
            </w:r>
          </w:p>
          <w:p w14:paraId="5A4227C9" w14:textId="77777777" w:rsidR="004553B5" w:rsidRPr="004553B5" w:rsidRDefault="004553B5" w:rsidP="004553B5">
            <w:pPr>
              <w:contextualSpacing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 w:rsidRPr="004553B5">
              <w:rPr>
                <w:bCs/>
                <w:kern w:val="36"/>
                <w:sz w:val="24"/>
                <w:szCs w:val="24"/>
                <w:lang w:eastAsia="en-US"/>
              </w:rPr>
              <w:t xml:space="preserve">к </w:t>
            </w:r>
            <w:r w:rsidRPr="004553B5">
              <w:rPr>
                <w:rFonts w:eastAsia="Calibri"/>
                <w:sz w:val="24"/>
                <w:szCs w:val="24"/>
                <w:lang w:eastAsia="en-US"/>
              </w:rPr>
              <w:t xml:space="preserve">Положению </w:t>
            </w:r>
            <w:r w:rsidRPr="004553B5">
              <w:rPr>
                <w:sz w:val="24"/>
                <w:szCs w:val="24"/>
              </w:rPr>
              <w:t>об особенностях голосования, установления итогов голосования при проведении голосования на выборах,</w:t>
            </w:r>
            <w:r w:rsidR="00C30360">
              <w:rPr>
                <w:sz w:val="24"/>
                <w:szCs w:val="24"/>
              </w:rPr>
              <w:t xml:space="preserve"> референдумах,</w:t>
            </w:r>
            <w:r w:rsidRPr="004553B5">
              <w:rPr>
                <w:sz w:val="24"/>
                <w:szCs w:val="24"/>
              </w:rPr>
              <w:t xml:space="preserve"> назначенных </w:t>
            </w:r>
            <w:r w:rsidRPr="004553B5">
              <w:rPr>
                <w:sz w:val="24"/>
                <w:szCs w:val="24"/>
              </w:rPr>
              <w:br/>
              <w:t xml:space="preserve">на 19 сентября 2021 года, </w:t>
            </w:r>
            <w:r w:rsidRPr="004553B5">
              <w:rPr>
                <w:sz w:val="24"/>
                <w:szCs w:val="24"/>
              </w:rPr>
              <w:br/>
              <w:t>в течение нескольких дней подряд</w:t>
            </w:r>
          </w:p>
        </w:tc>
      </w:tr>
    </w:tbl>
    <w:p w14:paraId="29D0EF86" w14:textId="77777777" w:rsidR="004553B5" w:rsidRPr="004553B5" w:rsidRDefault="004553B5" w:rsidP="004553B5">
      <w:pPr>
        <w:contextualSpacing/>
        <w:outlineLvl w:val="0"/>
        <w:rPr>
          <w:b/>
          <w:bCs/>
          <w:kern w:val="36"/>
          <w:sz w:val="18"/>
          <w:szCs w:val="26"/>
        </w:rPr>
      </w:pPr>
    </w:p>
    <w:p w14:paraId="4F81BA2D" w14:textId="77777777" w:rsidR="004553B5" w:rsidRPr="004553B5" w:rsidRDefault="004553B5" w:rsidP="004553B5">
      <w:pPr>
        <w:contextualSpacing/>
        <w:outlineLvl w:val="0"/>
        <w:rPr>
          <w:b/>
          <w:bCs/>
          <w:kern w:val="36"/>
          <w:sz w:val="18"/>
          <w:szCs w:val="26"/>
        </w:rPr>
      </w:pPr>
    </w:p>
    <w:p w14:paraId="3ED029AA" w14:textId="77777777" w:rsidR="004553B5" w:rsidRPr="004553B5" w:rsidRDefault="004553B5" w:rsidP="004553B5">
      <w:pPr>
        <w:contextualSpacing/>
        <w:outlineLvl w:val="0"/>
        <w:rPr>
          <w:b/>
          <w:bCs/>
          <w:kern w:val="36"/>
          <w:sz w:val="18"/>
          <w:szCs w:val="26"/>
        </w:rPr>
      </w:pPr>
    </w:p>
    <w:p w14:paraId="52DB2604" w14:textId="77777777" w:rsidR="004553B5" w:rsidRPr="004553B5" w:rsidRDefault="004553B5" w:rsidP="004553B5">
      <w:pPr>
        <w:contextualSpacing/>
        <w:outlineLvl w:val="0"/>
        <w:rPr>
          <w:b/>
          <w:kern w:val="36"/>
          <w:sz w:val="26"/>
          <w:szCs w:val="26"/>
        </w:rPr>
      </w:pPr>
      <w:r w:rsidRPr="004553B5">
        <w:rPr>
          <w:b/>
          <w:bCs/>
          <w:kern w:val="36"/>
          <w:sz w:val="26"/>
          <w:szCs w:val="26"/>
        </w:rPr>
        <w:t>АКТ</w:t>
      </w:r>
    </w:p>
    <w:p w14:paraId="3C4E3754" w14:textId="77777777" w:rsidR="004553B5" w:rsidRPr="004553B5" w:rsidRDefault="004553B5" w:rsidP="004553B5">
      <w:pPr>
        <w:widowControl w:val="0"/>
        <w:contextualSpacing/>
        <w:rPr>
          <w:b/>
          <w:w w:val="108"/>
          <w:sz w:val="26"/>
          <w:szCs w:val="26"/>
        </w:rPr>
      </w:pPr>
      <w:r w:rsidRPr="004553B5">
        <w:rPr>
          <w:b/>
          <w:sz w:val="26"/>
          <w:szCs w:val="26"/>
        </w:rPr>
        <w:t>о</w:t>
      </w:r>
      <w:r w:rsidRPr="004553B5">
        <w:rPr>
          <w:b/>
          <w:spacing w:val="12"/>
          <w:sz w:val="26"/>
          <w:szCs w:val="26"/>
        </w:rPr>
        <w:t xml:space="preserve"> </w:t>
      </w:r>
      <w:r w:rsidRPr="004553B5">
        <w:rPr>
          <w:b/>
          <w:w w:val="108"/>
          <w:sz w:val="26"/>
          <w:szCs w:val="26"/>
        </w:rPr>
        <w:t>проведении голосования</w:t>
      </w:r>
    </w:p>
    <w:p w14:paraId="1FAD5D1F" w14:textId="77777777" w:rsidR="004553B5" w:rsidRPr="004553B5" w:rsidRDefault="004553B5" w:rsidP="004553B5">
      <w:pPr>
        <w:widowControl w:val="0"/>
        <w:contextualSpacing/>
        <w:rPr>
          <w:b/>
          <w:sz w:val="26"/>
          <w:szCs w:val="26"/>
        </w:rPr>
      </w:pPr>
      <w:r w:rsidRPr="004553B5">
        <w:rPr>
          <w:b/>
          <w:sz w:val="26"/>
          <w:szCs w:val="26"/>
        </w:rPr>
        <w:t>с</w:t>
      </w:r>
      <w:r w:rsidRPr="004553B5">
        <w:rPr>
          <w:b/>
          <w:spacing w:val="10"/>
          <w:sz w:val="26"/>
          <w:szCs w:val="26"/>
        </w:rPr>
        <w:t xml:space="preserve"> </w:t>
      </w:r>
      <w:r w:rsidRPr="004553B5">
        <w:rPr>
          <w:b/>
          <w:w w:val="109"/>
          <w:sz w:val="26"/>
          <w:szCs w:val="26"/>
        </w:rPr>
        <w:t xml:space="preserve">использованием </w:t>
      </w:r>
      <w:r w:rsidRPr="004553B5">
        <w:rPr>
          <w:b/>
          <w:w w:val="108"/>
          <w:sz w:val="26"/>
          <w:szCs w:val="26"/>
        </w:rPr>
        <w:t xml:space="preserve">переносного </w:t>
      </w:r>
      <w:r w:rsidRPr="004553B5">
        <w:rPr>
          <w:b/>
          <w:sz w:val="26"/>
          <w:szCs w:val="26"/>
        </w:rPr>
        <w:t xml:space="preserve">ящика для голосования </w:t>
      </w:r>
    </w:p>
    <w:p w14:paraId="58DA2C4D" w14:textId="77777777" w:rsidR="004553B5" w:rsidRPr="004553B5" w:rsidRDefault="004553B5" w:rsidP="004553B5">
      <w:pPr>
        <w:widowControl w:val="0"/>
        <w:contextualSpacing/>
        <w:rPr>
          <w:b/>
          <w:sz w:val="26"/>
          <w:szCs w:val="26"/>
        </w:rPr>
      </w:pPr>
      <w:r w:rsidRPr="004553B5">
        <w:rPr>
          <w:b/>
          <w:sz w:val="26"/>
          <w:szCs w:val="26"/>
        </w:rPr>
        <w:t>и</w:t>
      </w:r>
      <w:r w:rsidRPr="004553B5">
        <w:rPr>
          <w:b/>
          <w:spacing w:val="3"/>
          <w:sz w:val="26"/>
          <w:szCs w:val="26"/>
        </w:rPr>
        <w:t xml:space="preserve"> </w:t>
      </w:r>
      <w:r w:rsidRPr="004553B5">
        <w:rPr>
          <w:b/>
          <w:w w:val="111"/>
          <w:sz w:val="26"/>
          <w:szCs w:val="26"/>
        </w:rPr>
        <w:t>сейф-пакета</w:t>
      </w:r>
    </w:p>
    <w:p w14:paraId="44E26F19" w14:textId="77777777" w:rsidR="004553B5" w:rsidRPr="004553B5" w:rsidRDefault="004553B5" w:rsidP="004553B5">
      <w:pPr>
        <w:contextualSpacing/>
        <w:outlineLvl w:val="0"/>
        <w:rPr>
          <w:bCs/>
          <w:sz w:val="26"/>
          <w:szCs w:val="26"/>
        </w:rPr>
      </w:pPr>
      <w:r w:rsidRPr="004553B5">
        <w:rPr>
          <w:bCs/>
          <w:sz w:val="26"/>
          <w:szCs w:val="26"/>
        </w:rPr>
        <w:t>____________________________________________________</w:t>
      </w:r>
    </w:p>
    <w:p w14:paraId="3DCCE5DA" w14:textId="77777777" w:rsidR="004553B5" w:rsidRPr="004553B5" w:rsidRDefault="004553B5" w:rsidP="004553B5">
      <w:pPr>
        <w:contextualSpacing/>
        <w:rPr>
          <w:i/>
          <w:kern w:val="36"/>
          <w:sz w:val="18"/>
          <w:szCs w:val="18"/>
        </w:rPr>
      </w:pPr>
      <w:r w:rsidRPr="004553B5">
        <w:rPr>
          <w:i/>
          <w:kern w:val="36"/>
          <w:sz w:val="18"/>
          <w:szCs w:val="18"/>
        </w:rPr>
        <w:t>(наименование выборов, при совмещении – всех выборов)</w:t>
      </w:r>
    </w:p>
    <w:p w14:paraId="789AB8E1" w14:textId="77777777" w:rsidR="004553B5" w:rsidRPr="004553B5" w:rsidRDefault="004553B5" w:rsidP="004553B5">
      <w:pPr>
        <w:ind w:firstLine="720"/>
        <w:contextualSpacing/>
        <w:rPr>
          <w:kern w:val="36"/>
          <w:sz w:val="18"/>
          <w:szCs w:val="18"/>
        </w:rPr>
      </w:pPr>
    </w:p>
    <w:p w14:paraId="62B38406" w14:textId="77777777" w:rsidR="004553B5" w:rsidRPr="004553B5" w:rsidRDefault="004553B5" w:rsidP="004553B5">
      <w:pPr>
        <w:ind w:firstLine="567"/>
        <w:contextualSpacing/>
        <w:jc w:val="both"/>
        <w:rPr>
          <w:sz w:val="24"/>
          <w:szCs w:val="20"/>
        </w:rPr>
      </w:pPr>
      <w:r w:rsidRPr="004553B5">
        <w:rPr>
          <w:bCs/>
          <w:kern w:val="36"/>
          <w:sz w:val="24"/>
          <w:szCs w:val="24"/>
        </w:rPr>
        <w:t xml:space="preserve">Мы, нижеподписавшиеся члены участковой избирательной комиссии избирательного участка №____, составили акт о том, что «____» ______________ 20___ года в ____ час. ____ мин. в помещении участковой избирательной комиссии присутствующим был представлен пустой переносной ящик для голосования № ___, который затем был опечатан и использован при проведении голосования в следующей форме </w:t>
      </w:r>
      <w:r w:rsidRPr="004553B5">
        <w:rPr>
          <w:sz w:val="24"/>
          <w:szCs w:val="20"/>
        </w:rPr>
        <w:t>(</w:t>
      </w:r>
      <w:r w:rsidRPr="004553B5">
        <w:rPr>
          <w:i/>
          <w:sz w:val="24"/>
          <w:szCs w:val="20"/>
        </w:rPr>
        <w:t>выбрать нужное</w:t>
      </w:r>
      <w:r w:rsidRPr="004553B5">
        <w:rPr>
          <w:sz w:val="24"/>
          <w:szCs w:val="20"/>
        </w:rPr>
        <w:t>):</w:t>
      </w:r>
    </w:p>
    <w:p w14:paraId="1BDCD6CA" w14:textId="77777777" w:rsidR="004553B5" w:rsidRPr="004553B5" w:rsidRDefault="004553B5" w:rsidP="004553B5">
      <w:pPr>
        <w:ind w:firstLine="720"/>
        <w:contextualSpacing/>
        <w:jc w:val="both"/>
        <w:rPr>
          <w:sz w:val="24"/>
          <w:szCs w:val="20"/>
        </w:rPr>
      </w:pPr>
      <w:r w:rsidRPr="004553B5">
        <w:rPr>
          <w:sz w:val="24"/>
          <w:szCs w:val="20"/>
        </w:rPr>
        <w:t>□ голосование вне помещения для голосования (голосование на дому);</w:t>
      </w:r>
    </w:p>
    <w:p w14:paraId="0228B97C" w14:textId="77777777" w:rsidR="004553B5" w:rsidRPr="004553B5" w:rsidRDefault="004553B5" w:rsidP="004553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0"/>
        </w:rPr>
      </w:pPr>
      <w:r w:rsidRPr="004553B5">
        <w:rPr>
          <w:sz w:val="24"/>
          <w:szCs w:val="20"/>
        </w:rPr>
        <w:t xml:space="preserve">□ </w:t>
      </w:r>
      <w:r w:rsidRPr="004553B5">
        <w:rPr>
          <w:sz w:val="24"/>
          <w:szCs w:val="24"/>
        </w:rPr>
        <w:t>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 (голосование с использованием дополнительной формы голосования)</w:t>
      </w:r>
      <w:r w:rsidRPr="004553B5">
        <w:rPr>
          <w:sz w:val="24"/>
          <w:szCs w:val="20"/>
        </w:rPr>
        <w:t>.</w:t>
      </w:r>
    </w:p>
    <w:p w14:paraId="6F608311" w14:textId="77777777" w:rsidR="00281D47" w:rsidRDefault="00281D47" w:rsidP="00A672BD">
      <w:pPr>
        <w:ind w:firstLine="567"/>
        <w:contextualSpacing/>
        <w:jc w:val="both"/>
        <w:rPr>
          <w:b/>
          <w:i/>
          <w:color w:val="FF0000"/>
          <w:sz w:val="24"/>
          <w:szCs w:val="24"/>
          <w:highlight w:val="yellow"/>
        </w:rPr>
      </w:pPr>
    </w:p>
    <w:p w14:paraId="649105C8" w14:textId="77777777" w:rsidR="00A672BD" w:rsidRPr="001A4C16" w:rsidRDefault="00A672BD" w:rsidP="00A672BD">
      <w:pPr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1A4C16">
        <w:rPr>
          <w:color w:val="000000" w:themeColor="text1"/>
          <w:sz w:val="24"/>
          <w:szCs w:val="24"/>
        </w:rPr>
        <w:t>Количество избирателей, получивших избирательные бюллетени ________________________________.</w:t>
      </w:r>
    </w:p>
    <w:p w14:paraId="2A97BC13" w14:textId="77777777" w:rsidR="00A672BD" w:rsidRPr="001A4C16" w:rsidRDefault="00A672BD" w:rsidP="00A672BD">
      <w:pPr>
        <w:autoSpaceDE w:val="0"/>
        <w:autoSpaceDN w:val="0"/>
        <w:adjustRightInd w:val="0"/>
        <w:ind w:firstLine="709"/>
        <w:contextualSpacing/>
        <w:jc w:val="left"/>
        <w:rPr>
          <w:color w:val="000000" w:themeColor="text1"/>
          <w:sz w:val="18"/>
          <w:szCs w:val="18"/>
        </w:rPr>
      </w:pPr>
      <w:r w:rsidRPr="001A4C16">
        <w:rPr>
          <w:color w:val="000000" w:themeColor="text1"/>
          <w:sz w:val="18"/>
          <w:szCs w:val="18"/>
        </w:rPr>
        <w:t xml:space="preserve"> (число цифрами и прописью)</w:t>
      </w:r>
    </w:p>
    <w:p w14:paraId="1A16E664" w14:textId="77777777" w:rsidR="00A672BD" w:rsidRDefault="00A672BD" w:rsidP="00A672BD">
      <w:pPr>
        <w:autoSpaceDE w:val="0"/>
        <w:autoSpaceDN w:val="0"/>
        <w:adjustRightInd w:val="0"/>
        <w:ind w:firstLine="709"/>
        <w:contextualSpacing/>
        <w:rPr>
          <w:sz w:val="18"/>
          <w:szCs w:val="18"/>
        </w:rPr>
      </w:pPr>
    </w:p>
    <w:p w14:paraId="7B915AB9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По завершении голосования с использованием переносного ящика для голосования № _____ избирательные бюллетени были перемещены в сейф-пакет № ____, который запечатан</w:t>
      </w:r>
      <w:r w:rsidR="0053299E" w:rsidRPr="001A4C16">
        <w:rPr>
          <w:rStyle w:val="af1"/>
          <w:bCs/>
          <w:color w:val="000000" w:themeColor="text1"/>
          <w:kern w:val="36"/>
          <w:sz w:val="24"/>
          <w:szCs w:val="24"/>
        </w:rPr>
        <w:footnoteReference w:customMarkFollows="1" w:id="1"/>
        <w:t>*</w:t>
      </w:r>
      <w:r w:rsidRPr="004553B5">
        <w:rPr>
          <w:bCs/>
          <w:kern w:val="36"/>
          <w:sz w:val="24"/>
          <w:szCs w:val="24"/>
        </w:rPr>
        <w:t>.</w:t>
      </w:r>
    </w:p>
    <w:p w14:paraId="12526797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7E5CD369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 xml:space="preserve">«___» __________ 20___ года </w:t>
      </w:r>
    </w:p>
    <w:p w14:paraId="4A274EE4" w14:textId="77777777" w:rsidR="004553B5" w:rsidRDefault="004553B5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____ час. ____ мин.</w:t>
      </w:r>
    </w:p>
    <w:p w14:paraId="610A6275" w14:textId="77777777" w:rsidR="002B488C" w:rsidRDefault="002B488C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3"/>
      </w:tblGrid>
      <w:tr w:rsidR="004553B5" w:rsidRPr="004553B5" w14:paraId="38A2A270" w14:textId="77777777" w:rsidTr="0070644E">
        <w:tc>
          <w:tcPr>
            <w:tcW w:w="3369" w:type="dxa"/>
            <w:hideMark/>
          </w:tcPr>
          <w:p w14:paraId="66701657" w14:textId="77777777" w:rsidR="004553B5" w:rsidRPr="004553B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Члены участковой избирательной  комиссии,</w:t>
            </w:r>
          </w:p>
          <w:p w14:paraId="751600C3" w14:textId="77777777" w:rsidR="004553B5" w:rsidRPr="004553B5" w:rsidRDefault="004553B5" w:rsidP="004553B5">
            <w:pPr>
              <w:jc w:val="left"/>
              <w:rPr>
                <w:szCs w:val="20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проводившие голосование:</w:t>
            </w:r>
          </w:p>
        </w:tc>
        <w:tc>
          <w:tcPr>
            <w:tcW w:w="283" w:type="dxa"/>
          </w:tcPr>
          <w:p w14:paraId="68282E07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A9FAD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434CA795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E301" w14:textId="77777777" w:rsidR="004553B5" w:rsidRPr="004553B5" w:rsidRDefault="004553B5" w:rsidP="004553B5">
            <w:pPr>
              <w:rPr>
                <w:szCs w:val="20"/>
              </w:rPr>
            </w:pPr>
          </w:p>
        </w:tc>
      </w:tr>
      <w:tr w:rsidR="004553B5" w:rsidRPr="004553B5" w14:paraId="7C540571" w14:textId="77777777" w:rsidTr="0070644E">
        <w:trPr>
          <w:trHeight w:val="515"/>
        </w:trPr>
        <w:tc>
          <w:tcPr>
            <w:tcW w:w="3369" w:type="dxa"/>
            <w:vMerge w:val="restart"/>
            <w:vAlign w:val="center"/>
            <w:hideMark/>
          </w:tcPr>
          <w:p w14:paraId="523E6CF1" w14:textId="77777777" w:rsidR="004553B5" w:rsidRPr="004553B5" w:rsidRDefault="004553B5" w:rsidP="004553B5">
            <w:pPr>
              <w:ind w:firstLine="720"/>
              <w:jc w:val="left"/>
              <w:rPr>
                <w:szCs w:val="20"/>
              </w:rPr>
            </w:pPr>
            <w:r w:rsidRPr="004553B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3FE6339D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6F49C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BF2F811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34D2A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7CB29C26" w14:textId="77777777" w:rsidTr="0070644E">
        <w:tc>
          <w:tcPr>
            <w:tcW w:w="0" w:type="auto"/>
            <w:vMerge/>
            <w:vAlign w:val="center"/>
            <w:hideMark/>
          </w:tcPr>
          <w:p w14:paraId="3E61C14E" w14:textId="77777777" w:rsidR="004553B5" w:rsidRPr="004553B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4741A47A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FBFAD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5A792424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C602D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772AEEDC" w14:textId="77777777" w:rsidTr="0070644E">
        <w:trPr>
          <w:trHeight w:val="521"/>
        </w:trPr>
        <w:tc>
          <w:tcPr>
            <w:tcW w:w="3369" w:type="dxa"/>
            <w:hideMark/>
          </w:tcPr>
          <w:p w14:paraId="6B1D5D1B" w14:textId="77777777" w:rsidR="004553B5" w:rsidRPr="004553B5" w:rsidRDefault="004553B5" w:rsidP="004553B5">
            <w:pPr>
              <w:tabs>
                <w:tab w:val="left" w:pos="3686"/>
                <w:tab w:val="left" w:pos="6521"/>
              </w:tabs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 xml:space="preserve">Лица, присутствовавшие </w:t>
            </w:r>
          </w:p>
          <w:p w14:paraId="6089C606" w14:textId="77777777" w:rsidR="004553B5" w:rsidRPr="004553B5" w:rsidRDefault="004553B5" w:rsidP="004553B5">
            <w:pPr>
              <w:jc w:val="left"/>
              <w:rPr>
                <w:szCs w:val="20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при проведении голосования:</w:t>
            </w:r>
          </w:p>
        </w:tc>
        <w:tc>
          <w:tcPr>
            <w:tcW w:w="283" w:type="dxa"/>
          </w:tcPr>
          <w:p w14:paraId="207EBFB4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D28F8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77697DFE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3798D" w14:textId="77777777" w:rsidR="004553B5" w:rsidRPr="004553B5" w:rsidRDefault="004553B5" w:rsidP="004553B5">
            <w:pPr>
              <w:rPr>
                <w:szCs w:val="20"/>
              </w:rPr>
            </w:pPr>
          </w:p>
        </w:tc>
      </w:tr>
      <w:tr w:rsidR="004553B5" w:rsidRPr="004553B5" w14:paraId="06572614" w14:textId="77777777" w:rsidTr="0070644E">
        <w:trPr>
          <w:trHeight w:val="500"/>
        </w:trPr>
        <w:tc>
          <w:tcPr>
            <w:tcW w:w="3369" w:type="dxa"/>
          </w:tcPr>
          <w:p w14:paraId="451A698E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21503B56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1286A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D7819A4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C65B8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021EDC70" w14:textId="77777777" w:rsidTr="0070644E">
        <w:tc>
          <w:tcPr>
            <w:tcW w:w="3369" w:type="dxa"/>
          </w:tcPr>
          <w:p w14:paraId="585C85D6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708741E6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8089F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96F7D2D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1F0C8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74FB5581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690C2522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При подсчете голосов избирателей число избирательных бюллетеней установленной формы, обнаруженных при вскрытии сейф-пакета № ________, ____________________</w:t>
      </w:r>
      <w:r w:rsidR="008734F1" w:rsidRPr="001A4C16">
        <w:rPr>
          <w:rStyle w:val="af1"/>
          <w:bCs/>
          <w:color w:val="000000" w:themeColor="text1"/>
          <w:kern w:val="36"/>
          <w:sz w:val="24"/>
          <w:szCs w:val="24"/>
        </w:rPr>
        <w:footnoteReference w:customMarkFollows="1" w:id="2"/>
        <w:t>**</w:t>
      </w:r>
      <w:r w:rsidRPr="001A4C16">
        <w:rPr>
          <w:bCs/>
          <w:color w:val="000000" w:themeColor="text1"/>
          <w:kern w:val="36"/>
          <w:sz w:val="24"/>
          <w:szCs w:val="24"/>
        </w:rPr>
        <w:t>.</w:t>
      </w:r>
    </w:p>
    <w:p w14:paraId="11F97015" w14:textId="77777777" w:rsidR="004553B5" w:rsidRPr="004553B5" w:rsidRDefault="004553B5" w:rsidP="004553B5">
      <w:pPr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18"/>
          <w:szCs w:val="20"/>
        </w:rPr>
        <w:t xml:space="preserve">                                                                                                                                </w:t>
      </w:r>
      <w:r w:rsidR="008734F1">
        <w:rPr>
          <w:bCs/>
          <w:kern w:val="36"/>
          <w:sz w:val="18"/>
          <w:szCs w:val="20"/>
        </w:rPr>
        <w:t xml:space="preserve">     </w:t>
      </w:r>
      <w:r w:rsidRPr="004553B5">
        <w:rPr>
          <w:bCs/>
          <w:kern w:val="36"/>
          <w:sz w:val="18"/>
          <w:szCs w:val="20"/>
        </w:rPr>
        <w:t>(число цифрами и прописью)</w:t>
      </w:r>
    </w:p>
    <w:p w14:paraId="294D8A3B" w14:textId="77777777" w:rsidR="004553B5" w:rsidRPr="004553B5" w:rsidRDefault="004553B5" w:rsidP="004553B5">
      <w:pPr>
        <w:contextualSpacing/>
        <w:jc w:val="both"/>
        <w:rPr>
          <w:bCs/>
          <w:kern w:val="36"/>
          <w:sz w:val="10"/>
          <w:szCs w:val="10"/>
        </w:rPr>
      </w:pPr>
    </w:p>
    <w:p w14:paraId="1EBCC08B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16"/>
          <w:szCs w:val="16"/>
        </w:rPr>
      </w:pPr>
    </w:p>
    <w:p w14:paraId="4A33566F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 xml:space="preserve">«___» __________ 20___ года </w:t>
      </w:r>
    </w:p>
    <w:p w14:paraId="2E87B42C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____ час. ____ мин.</w:t>
      </w:r>
    </w:p>
    <w:p w14:paraId="2717B947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2"/>
      </w:tblGrid>
      <w:tr w:rsidR="004553B5" w:rsidRPr="004553B5" w14:paraId="67A51EBE" w14:textId="77777777" w:rsidTr="0070644E">
        <w:tc>
          <w:tcPr>
            <w:tcW w:w="3369" w:type="dxa"/>
            <w:hideMark/>
          </w:tcPr>
          <w:p w14:paraId="542BA299" w14:textId="77777777" w:rsidR="004553B5" w:rsidRPr="004553B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Члены участковой избирательной комиссии:</w:t>
            </w:r>
          </w:p>
        </w:tc>
        <w:tc>
          <w:tcPr>
            <w:tcW w:w="283" w:type="dxa"/>
          </w:tcPr>
          <w:p w14:paraId="29099E33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6E377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30513D60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C4A24" w14:textId="77777777" w:rsidR="004553B5" w:rsidRPr="004553B5" w:rsidRDefault="004553B5" w:rsidP="004553B5">
            <w:pPr>
              <w:rPr>
                <w:szCs w:val="20"/>
              </w:rPr>
            </w:pPr>
          </w:p>
        </w:tc>
      </w:tr>
      <w:tr w:rsidR="004553B5" w:rsidRPr="004553B5" w14:paraId="626F6AB7" w14:textId="77777777" w:rsidTr="0070644E">
        <w:trPr>
          <w:trHeight w:val="480"/>
        </w:trPr>
        <w:tc>
          <w:tcPr>
            <w:tcW w:w="3369" w:type="dxa"/>
            <w:vMerge w:val="restart"/>
            <w:vAlign w:val="center"/>
            <w:hideMark/>
          </w:tcPr>
          <w:p w14:paraId="44994CCB" w14:textId="77777777" w:rsidR="004553B5" w:rsidRPr="004553B5" w:rsidRDefault="004553B5" w:rsidP="004553B5">
            <w:pPr>
              <w:ind w:firstLine="720"/>
              <w:jc w:val="left"/>
              <w:rPr>
                <w:szCs w:val="20"/>
              </w:rPr>
            </w:pPr>
            <w:r w:rsidRPr="004553B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4823E58E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A6250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90A55DB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C6E46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4B2DA0AF" w14:textId="77777777" w:rsidTr="0070644E">
        <w:tc>
          <w:tcPr>
            <w:tcW w:w="0" w:type="auto"/>
            <w:vMerge/>
            <w:vAlign w:val="center"/>
            <w:hideMark/>
          </w:tcPr>
          <w:p w14:paraId="675DCEE9" w14:textId="77777777" w:rsidR="004553B5" w:rsidRPr="004553B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14D7B815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BDC5A3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553C70C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7E01D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307A45D9" w14:textId="77777777" w:rsidR="004553B5" w:rsidRPr="004553B5" w:rsidRDefault="004553B5" w:rsidP="004553B5">
      <w:pPr>
        <w:contextualSpacing/>
        <w:jc w:val="both"/>
        <w:rPr>
          <w:bCs/>
          <w:i/>
          <w:kern w:val="36"/>
          <w:sz w:val="10"/>
          <w:szCs w:val="10"/>
        </w:rPr>
      </w:pPr>
    </w:p>
    <w:p w14:paraId="5DD65B5D" w14:textId="77777777" w:rsidR="004553B5" w:rsidRPr="004553B5" w:rsidRDefault="004553B5" w:rsidP="004553B5">
      <w:pPr>
        <w:contextualSpacing/>
        <w:jc w:val="left"/>
        <w:rPr>
          <w:i/>
          <w:szCs w:val="20"/>
        </w:rPr>
      </w:pPr>
    </w:p>
    <w:p w14:paraId="037BEE35" w14:textId="77777777" w:rsidR="004553B5" w:rsidRPr="004553B5" w:rsidRDefault="004553B5" w:rsidP="004553B5">
      <w:pPr>
        <w:jc w:val="left"/>
        <w:rPr>
          <w:b/>
          <w:bCs/>
          <w:kern w:val="36"/>
        </w:rPr>
        <w:sectPr w:rsidR="004553B5" w:rsidRPr="004553B5" w:rsidSect="0070644E">
          <w:headerReference w:type="default" r:id="rId12"/>
          <w:footnotePr>
            <w:numFmt w:val="chicago"/>
            <w:numRestart w:val="eachPage"/>
          </w:footnotePr>
          <w:pgSz w:w="11906" w:h="16838"/>
          <w:pgMar w:top="1134" w:right="850" w:bottom="1134" w:left="1701" w:header="709" w:footer="230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4553B5" w:rsidRPr="004553B5" w14:paraId="258AD398" w14:textId="77777777" w:rsidTr="0070644E">
        <w:tc>
          <w:tcPr>
            <w:tcW w:w="3794" w:type="dxa"/>
          </w:tcPr>
          <w:p w14:paraId="446E1E8D" w14:textId="77777777" w:rsidR="004553B5" w:rsidRPr="004553B5" w:rsidRDefault="004553B5" w:rsidP="004553B5">
            <w:pPr>
              <w:contextualSpacing/>
              <w:jc w:val="both"/>
              <w:outlineLvl w:val="0"/>
              <w:rPr>
                <w:b/>
                <w:bCs/>
                <w:kern w:val="36"/>
                <w:lang w:eastAsia="en-US"/>
              </w:rPr>
            </w:pPr>
          </w:p>
        </w:tc>
        <w:tc>
          <w:tcPr>
            <w:tcW w:w="5776" w:type="dxa"/>
          </w:tcPr>
          <w:p w14:paraId="4F96E302" w14:textId="77777777" w:rsidR="004553B5" w:rsidRPr="004553B5" w:rsidRDefault="004553B5" w:rsidP="004553B5">
            <w:pPr>
              <w:contextualSpacing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 w:rsidRPr="004553B5">
              <w:rPr>
                <w:bCs/>
                <w:kern w:val="36"/>
                <w:sz w:val="24"/>
                <w:szCs w:val="24"/>
                <w:lang w:eastAsia="en-US"/>
              </w:rPr>
              <w:t>Приложение № 2</w:t>
            </w:r>
          </w:p>
          <w:p w14:paraId="6A8FB11F" w14:textId="77777777" w:rsidR="004553B5" w:rsidRPr="004553B5" w:rsidRDefault="004553B5" w:rsidP="004553B5">
            <w:pPr>
              <w:contextualSpacing/>
              <w:outlineLvl w:val="0"/>
              <w:rPr>
                <w:b/>
                <w:bCs/>
                <w:kern w:val="36"/>
                <w:sz w:val="24"/>
                <w:szCs w:val="24"/>
                <w:lang w:eastAsia="en-US"/>
              </w:rPr>
            </w:pPr>
            <w:r w:rsidRPr="004553B5">
              <w:rPr>
                <w:bCs/>
                <w:kern w:val="36"/>
                <w:sz w:val="24"/>
                <w:szCs w:val="24"/>
                <w:lang w:eastAsia="en-US"/>
              </w:rPr>
              <w:t xml:space="preserve">к </w:t>
            </w:r>
            <w:r w:rsidRPr="004553B5">
              <w:rPr>
                <w:rFonts w:eastAsia="Calibri"/>
                <w:sz w:val="24"/>
                <w:szCs w:val="24"/>
                <w:lang w:eastAsia="en-US"/>
              </w:rPr>
              <w:t xml:space="preserve">Положению </w:t>
            </w:r>
            <w:r w:rsidRPr="004553B5">
              <w:rPr>
                <w:sz w:val="24"/>
                <w:szCs w:val="24"/>
              </w:rPr>
              <w:t>об особенностях голосования, установления итогов голосования при проведении голосования на выборах,</w:t>
            </w:r>
            <w:r w:rsidR="00C30360">
              <w:rPr>
                <w:sz w:val="24"/>
                <w:szCs w:val="24"/>
              </w:rPr>
              <w:t xml:space="preserve"> референдумах,</w:t>
            </w:r>
            <w:r w:rsidRPr="004553B5">
              <w:rPr>
                <w:sz w:val="24"/>
                <w:szCs w:val="24"/>
              </w:rPr>
              <w:t xml:space="preserve"> назначенных </w:t>
            </w:r>
            <w:r w:rsidRPr="004553B5">
              <w:rPr>
                <w:sz w:val="24"/>
                <w:szCs w:val="24"/>
              </w:rPr>
              <w:br/>
              <w:t xml:space="preserve">на 19 сентября 2021 года, </w:t>
            </w:r>
            <w:r w:rsidRPr="004553B5">
              <w:rPr>
                <w:sz w:val="24"/>
                <w:szCs w:val="24"/>
              </w:rPr>
              <w:br/>
              <w:t>в течение нескольких дней подряд</w:t>
            </w:r>
            <w:r w:rsidRPr="004553B5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59E4462F" w14:textId="77777777" w:rsidR="004553B5" w:rsidRPr="004553B5" w:rsidRDefault="004553B5" w:rsidP="004553B5">
      <w:pPr>
        <w:contextualSpacing/>
        <w:outlineLvl w:val="0"/>
        <w:rPr>
          <w:b/>
          <w:bCs/>
          <w:kern w:val="36"/>
          <w:sz w:val="26"/>
          <w:szCs w:val="26"/>
        </w:rPr>
      </w:pPr>
    </w:p>
    <w:p w14:paraId="25655C5B" w14:textId="77777777" w:rsidR="004553B5" w:rsidRPr="004553B5" w:rsidRDefault="004553B5" w:rsidP="004553B5">
      <w:pPr>
        <w:contextualSpacing/>
        <w:outlineLvl w:val="0"/>
        <w:rPr>
          <w:b/>
          <w:bCs/>
          <w:kern w:val="36"/>
          <w:sz w:val="26"/>
          <w:szCs w:val="26"/>
        </w:rPr>
      </w:pPr>
    </w:p>
    <w:p w14:paraId="3C94DC63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35D786D3" w14:textId="77777777" w:rsidR="004553B5" w:rsidRPr="004553B5" w:rsidRDefault="004553B5" w:rsidP="004553B5">
      <w:pPr>
        <w:contextualSpacing/>
        <w:outlineLvl w:val="0"/>
        <w:rPr>
          <w:b/>
          <w:kern w:val="36"/>
          <w:sz w:val="26"/>
          <w:szCs w:val="26"/>
        </w:rPr>
      </w:pPr>
      <w:r w:rsidRPr="004553B5">
        <w:rPr>
          <w:b/>
          <w:bCs/>
          <w:kern w:val="36"/>
          <w:sz w:val="26"/>
          <w:szCs w:val="26"/>
        </w:rPr>
        <w:t>АКТ</w:t>
      </w:r>
    </w:p>
    <w:p w14:paraId="285C23B9" w14:textId="77777777" w:rsidR="004553B5" w:rsidRPr="004553B5" w:rsidRDefault="004553B5" w:rsidP="004553B5">
      <w:pPr>
        <w:widowControl w:val="0"/>
        <w:contextualSpacing/>
        <w:rPr>
          <w:b/>
          <w:w w:val="108"/>
          <w:sz w:val="26"/>
          <w:szCs w:val="26"/>
        </w:rPr>
      </w:pPr>
      <w:r w:rsidRPr="004553B5">
        <w:rPr>
          <w:b/>
          <w:sz w:val="26"/>
          <w:szCs w:val="26"/>
        </w:rPr>
        <w:t>о</w:t>
      </w:r>
      <w:r w:rsidRPr="004553B5">
        <w:rPr>
          <w:b/>
          <w:spacing w:val="12"/>
          <w:sz w:val="26"/>
          <w:szCs w:val="26"/>
        </w:rPr>
        <w:t xml:space="preserve"> </w:t>
      </w:r>
      <w:r w:rsidRPr="004553B5">
        <w:rPr>
          <w:b/>
          <w:w w:val="108"/>
          <w:sz w:val="26"/>
          <w:szCs w:val="26"/>
        </w:rPr>
        <w:t>проведении голосования</w:t>
      </w:r>
    </w:p>
    <w:p w14:paraId="71D3263A" w14:textId="77777777" w:rsidR="004553B5" w:rsidRPr="004553B5" w:rsidRDefault="004553B5" w:rsidP="004553B5">
      <w:pPr>
        <w:widowControl w:val="0"/>
        <w:contextualSpacing/>
        <w:rPr>
          <w:b/>
          <w:sz w:val="26"/>
          <w:szCs w:val="26"/>
        </w:rPr>
      </w:pPr>
      <w:r w:rsidRPr="004553B5">
        <w:rPr>
          <w:b/>
          <w:sz w:val="26"/>
          <w:szCs w:val="26"/>
        </w:rPr>
        <w:t>с</w:t>
      </w:r>
      <w:r w:rsidRPr="004553B5">
        <w:rPr>
          <w:b/>
          <w:spacing w:val="10"/>
          <w:sz w:val="26"/>
          <w:szCs w:val="26"/>
        </w:rPr>
        <w:t xml:space="preserve"> </w:t>
      </w:r>
      <w:r w:rsidRPr="004553B5">
        <w:rPr>
          <w:b/>
          <w:w w:val="109"/>
          <w:sz w:val="26"/>
          <w:szCs w:val="26"/>
        </w:rPr>
        <w:t xml:space="preserve">использованием </w:t>
      </w:r>
      <w:r w:rsidRPr="004553B5">
        <w:rPr>
          <w:b/>
          <w:w w:val="108"/>
          <w:sz w:val="26"/>
          <w:szCs w:val="26"/>
        </w:rPr>
        <w:t>стационарного</w:t>
      </w:r>
      <w:r w:rsidRPr="004553B5">
        <w:rPr>
          <w:b/>
          <w:spacing w:val="-9"/>
          <w:w w:val="108"/>
          <w:sz w:val="26"/>
          <w:szCs w:val="26"/>
        </w:rPr>
        <w:t xml:space="preserve"> </w:t>
      </w:r>
      <w:r w:rsidRPr="004553B5">
        <w:rPr>
          <w:b/>
          <w:sz w:val="26"/>
          <w:szCs w:val="26"/>
        </w:rPr>
        <w:t xml:space="preserve">ящика для голосования </w:t>
      </w:r>
    </w:p>
    <w:p w14:paraId="4C6E7DD9" w14:textId="77777777" w:rsidR="004553B5" w:rsidRPr="004553B5" w:rsidRDefault="004553B5" w:rsidP="004553B5">
      <w:pPr>
        <w:widowControl w:val="0"/>
        <w:contextualSpacing/>
        <w:rPr>
          <w:b/>
          <w:sz w:val="26"/>
          <w:szCs w:val="26"/>
        </w:rPr>
      </w:pPr>
      <w:r w:rsidRPr="004553B5">
        <w:rPr>
          <w:b/>
          <w:sz w:val="26"/>
          <w:szCs w:val="26"/>
        </w:rPr>
        <w:t>и</w:t>
      </w:r>
      <w:r w:rsidRPr="004553B5">
        <w:rPr>
          <w:b/>
          <w:spacing w:val="3"/>
          <w:sz w:val="26"/>
          <w:szCs w:val="26"/>
        </w:rPr>
        <w:t xml:space="preserve"> </w:t>
      </w:r>
      <w:r w:rsidRPr="004553B5">
        <w:rPr>
          <w:b/>
          <w:w w:val="111"/>
          <w:sz w:val="26"/>
          <w:szCs w:val="26"/>
        </w:rPr>
        <w:t>сейф-пакета</w:t>
      </w:r>
    </w:p>
    <w:p w14:paraId="45DED48F" w14:textId="77777777" w:rsidR="004553B5" w:rsidRPr="004553B5" w:rsidRDefault="004553B5" w:rsidP="004553B5">
      <w:pPr>
        <w:contextualSpacing/>
        <w:outlineLvl w:val="0"/>
        <w:rPr>
          <w:bCs/>
          <w:sz w:val="26"/>
          <w:szCs w:val="26"/>
        </w:rPr>
      </w:pPr>
      <w:r w:rsidRPr="004553B5">
        <w:rPr>
          <w:bCs/>
          <w:sz w:val="26"/>
          <w:szCs w:val="26"/>
        </w:rPr>
        <w:t>____________________________________________________</w:t>
      </w:r>
    </w:p>
    <w:p w14:paraId="108D4CEA" w14:textId="77777777" w:rsidR="004553B5" w:rsidRPr="004553B5" w:rsidRDefault="004553B5" w:rsidP="004553B5">
      <w:pPr>
        <w:contextualSpacing/>
        <w:rPr>
          <w:i/>
          <w:kern w:val="36"/>
          <w:sz w:val="18"/>
          <w:szCs w:val="18"/>
        </w:rPr>
      </w:pPr>
      <w:r w:rsidRPr="004553B5">
        <w:rPr>
          <w:i/>
          <w:kern w:val="36"/>
          <w:sz w:val="18"/>
          <w:szCs w:val="18"/>
        </w:rPr>
        <w:t>(наименование выборов, при совмещении – всех выборов)</w:t>
      </w:r>
    </w:p>
    <w:p w14:paraId="17CC741E" w14:textId="77777777" w:rsidR="004553B5" w:rsidRPr="004553B5" w:rsidRDefault="004553B5" w:rsidP="004553B5">
      <w:pPr>
        <w:ind w:firstLine="720"/>
        <w:contextualSpacing/>
        <w:rPr>
          <w:kern w:val="36"/>
          <w:sz w:val="18"/>
          <w:szCs w:val="18"/>
        </w:rPr>
      </w:pPr>
    </w:p>
    <w:p w14:paraId="198F64D7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2D1C3997" w14:textId="77777777" w:rsidR="004553B5" w:rsidRPr="001A4C16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Мы, нижеподписавшиеся члены участковой избирательной комиссии избирательного участка №____, составили акт о том, что «____» ______________ 20___ года в ____ час. ____ мин. в помещении участковой избирательной комиссии присутствующим был представлен пустой стационарный</w:t>
      </w:r>
      <w:r w:rsidRPr="001A4C16">
        <w:rPr>
          <w:bCs/>
          <w:kern w:val="36"/>
          <w:sz w:val="24"/>
          <w:szCs w:val="24"/>
        </w:rPr>
        <w:t xml:space="preserve"> </w:t>
      </w:r>
      <w:r w:rsidRPr="004553B5">
        <w:rPr>
          <w:bCs/>
          <w:kern w:val="36"/>
          <w:sz w:val="24"/>
          <w:szCs w:val="24"/>
        </w:rPr>
        <w:t>ящик</w:t>
      </w:r>
      <w:r w:rsidR="00977858">
        <w:rPr>
          <w:bCs/>
          <w:kern w:val="36"/>
          <w:sz w:val="24"/>
          <w:szCs w:val="24"/>
        </w:rPr>
        <w:t xml:space="preserve"> </w:t>
      </w:r>
      <w:r w:rsidR="00977858" w:rsidRPr="001A4C16">
        <w:rPr>
          <w:bCs/>
          <w:kern w:val="36"/>
          <w:sz w:val="24"/>
          <w:szCs w:val="24"/>
        </w:rPr>
        <w:t>(пустые стационарные ящики)</w:t>
      </w:r>
      <w:r w:rsidRPr="004553B5">
        <w:rPr>
          <w:bCs/>
          <w:kern w:val="36"/>
          <w:sz w:val="24"/>
          <w:szCs w:val="24"/>
        </w:rPr>
        <w:t xml:space="preserve"> для голосования № ___</w:t>
      </w:r>
      <w:r w:rsidR="00977858">
        <w:rPr>
          <w:bCs/>
          <w:kern w:val="36"/>
          <w:sz w:val="24"/>
          <w:szCs w:val="24"/>
        </w:rPr>
        <w:t xml:space="preserve"> </w:t>
      </w:r>
      <w:r w:rsidR="00977858" w:rsidRPr="001A4C16">
        <w:rPr>
          <w:bCs/>
          <w:kern w:val="36"/>
          <w:sz w:val="24"/>
          <w:szCs w:val="24"/>
        </w:rPr>
        <w:t>(№ ___, № ___)</w:t>
      </w:r>
      <w:r w:rsidRPr="004553B5">
        <w:rPr>
          <w:bCs/>
          <w:kern w:val="36"/>
          <w:sz w:val="24"/>
          <w:szCs w:val="24"/>
        </w:rPr>
        <w:t>, который затем был опечатан и использован</w:t>
      </w:r>
      <w:r w:rsidR="00977858">
        <w:rPr>
          <w:bCs/>
          <w:kern w:val="36"/>
          <w:sz w:val="24"/>
          <w:szCs w:val="24"/>
        </w:rPr>
        <w:t xml:space="preserve"> (</w:t>
      </w:r>
      <w:r w:rsidR="00977858" w:rsidRPr="001A4C16">
        <w:rPr>
          <w:bCs/>
          <w:kern w:val="36"/>
          <w:sz w:val="24"/>
          <w:szCs w:val="24"/>
        </w:rPr>
        <w:t>которые затем были опечатаны и использованы)</w:t>
      </w:r>
      <w:r w:rsidRPr="004553B5">
        <w:rPr>
          <w:bCs/>
          <w:kern w:val="36"/>
          <w:sz w:val="24"/>
          <w:szCs w:val="24"/>
        </w:rPr>
        <w:t xml:space="preserve"> при проведении голосования </w:t>
      </w:r>
      <w:r w:rsidRPr="001A4C16">
        <w:rPr>
          <w:bCs/>
          <w:kern w:val="36"/>
          <w:sz w:val="24"/>
          <w:szCs w:val="24"/>
        </w:rPr>
        <w:t>в помещении для голосования.</w:t>
      </w:r>
    </w:p>
    <w:p w14:paraId="2EDA1326" w14:textId="77777777" w:rsidR="00281D47" w:rsidRDefault="00281D47" w:rsidP="00A672BD">
      <w:pPr>
        <w:ind w:firstLine="567"/>
        <w:contextualSpacing/>
        <w:jc w:val="both"/>
        <w:rPr>
          <w:b/>
          <w:i/>
          <w:color w:val="FF0000"/>
          <w:sz w:val="24"/>
          <w:szCs w:val="24"/>
          <w:highlight w:val="yellow"/>
        </w:rPr>
      </w:pPr>
    </w:p>
    <w:p w14:paraId="7F1D629B" w14:textId="77777777" w:rsidR="00A672BD" w:rsidRPr="001A4C16" w:rsidRDefault="00A672BD" w:rsidP="00A672BD">
      <w:pPr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1A4C16">
        <w:rPr>
          <w:color w:val="000000" w:themeColor="text1"/>
          <w:sz w:val="24"/>
          <w:szCs w:val="24"/>
        </w:rPr>
        <w:t>Количество избирателей, получивших избирательные бюллетени ________________________________.</w:t>
      </w:r>
    </w:p>
    <w:p w14:paraId="255CD14A" w14:textId="77777777" w:rsidR="00A672BD" w:rsidRPr="001A4C16" w:rsidRDefault="00A672BD" w:rsidP="00A672BD">
      <w:pPr>
        <w:autoSpaceDE w:val="0"/>
        <w:autoSpaceDN w:val="0"/>
        <w:adjustRightInd w:val="0"/>
        <w:ind w:firstLine="709"/>
        <w:contextualSpacing/>
        <w:jc w:val="left"/>
        <w:rPr>
          <w:color w:val="000000" w:themeColor="text1"/>
          <w:sz w:val="18"/>
          <w:szCs w:val="18"/>
        </w:rPr>
      </w:pPr>
      <w:r w:rsidRPr="001A4C16">
        <w:rPr>
          <w:color w:val="000000" w:themeColor="text1"/>
          <w:sz w:val="18"/>
          <w:szCs w:val="18"/>
        </w:rPr>
        <w:t xml:space="preserve"> (число цифрами и прописью)</w:t>
      </w:r>
    </w:p>
    <w:p w14:paraId="74D5DCD2" w14:textId="77777777" w:rsidR="004553B5" w:rsidRPr="00A672BD" w:rsidRDefault="004553B5" w:rsidP="004553B5">
      <w:pPr>
        <w:contextualSpacing/>
        <w:jc w:val="both"/>
        <w:rPr>
          <w:bCs/>
          <w:strike/>
          <w:kern w:val="36"/>
          <w:sz w:val="24"/>
          <w:szCs w:val="24"/>
        </w:rPr>
      </w:pPr>
    </w:p>
    <w:p w14:paraId="4B85556E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 xml:space="preserve">По завершении голосования с использованием </w:t>
      </w:r>
      <w:r w:rsidR="00977858">
        <w:rPr>
          <w:bCs/>
          <w:kern w:val="36"/>
          <w:sz w:val="24"/>
          <w:szCs w:val="24"/>
        </w:rPr>
        <w:t xml:space="preserve">стационарного ящика </w:t>
      </w:r>
      <w:r w:rsidR="00977858" w:rsidRPr="001A4C16">
        <w:rPr>
          <w:bCs/>
          <w:kern w:val="36"/>
          <w:sz w:val="24"/>
          <w:szCs w:val="24"/>
        </w:rPr>
        <w:t>(стационарных ящиков)</w:t>
      </w:r>
      <w:r w:rsidR="00977858" w:rsidRPr="004553B5">
        <w:rPr>
          <w:bCs/>
          <w:kern w:val="36"/>
          <w:sz w:val="24"/>
          <w:szCs w:val="24"/>
        </w:rPr>
        <w:t xml:space="preserve"> для голосования №___</w:t>
      </w:r>
      <w:r w:rsidR="00977858">
        <w:rPr>
          <w:bCs/>
          <w:kern w:val="36"/>
          <w:sz w:val="24"/>
          <w:szCs w:val="24"/>
        </w:rPr>
        <w:t xml:space="preserve"> </w:t>
      </w:r>
      <w:r w:rsidR="00977858" w:rsidRPr="001A4C16">
        <w:rPr>
          <w:bCs/>
          <w:kern w:val="36"/>
          <w:sz w:val="24"/>
          <w:szCs w:val="24"/>
        </w:rPr>
        <w:t>(№ ___, № ___)</w:t>
      </w:r>
      <w:r w:rsidRPr="004553B5">
        <w:rPr>
          <w:bCs/>
          <w:kern w:val="36"/>
          <w:sz w:val="24"/>
          <w:szCs w:val="24"/>
        </w:rPr>
        <w:t xml:space="preserve"> избирательные бюллетени были перемещены в сейф-пакет № ____, который запечатан</w:t>
      </w:r>
      <w:r w:rsidR="00281D47" w:rsidRPr="001A4C16">
        <w:rPr>
          <w:rStyle w:val="af1"/>
          <w:bCs/>
          <w:color w:val="000000" w:themeColor="text1"/>
          <w:kern w:val="36"/>
          <w:sz w:val="24"/>
          <w:szCs w:val="24"/>
        </w:rPr>
        <w:footnoteReference w:customMarkFollows="1" w:id="3"/>
        <w:t>*</w:t>
      </w:r>
      <w:r w:rsidR="00FA38C7">
        <w:rPr>
          <w:bCs/>
          <w:kern w:val="36"/>
          <w:sz w:val="24"/>
          <w:szCs w:val="24"/>
        </w:rPr>
        <w:t>.</w:t>
      </w:r>
    </w:p>
    <w:p w14:paraId="552B4197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77801585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 xml:space="preserve">«___» __________ 20___ года </w:t>
      </w:r>
    </w:p>
    <w:p w14:paraId="07C67D17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____ час. ____ мин.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3"/>
      </w:tblGrid>
      <w:tr w:rsidR="004553B5" w:rsidRPr="004553B5" w14:paraId="2D089363" w14:textId="77777777" w:rsidTr="0070644E">
        <w:tc>
          <w:tcPr>
            <w:tcW w:w="3369" w:type="dxa"/>
            <w:hideMark/>
          </w:tcPr>
          <w:p w14:paraId="64B992E0" w14:textId="77777777" w:rsidR="004553B5" w:rsidRPr="004553B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Члены участковой избирательной комиссии,</w:t>
            </w:r>
          </w:p>
          <w:p w14:paraId="3E448C11" w14:textId="77777777" w:rsidR="004553B5" w:rsidRPr="004553B5" w:rsidRDefault="004553B5" w:rsidP="004553B5">
            <w:pPr>
              <w:jc w:val="left"/>
              <w:rPr>
                <w:szCs w:val="20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проводившие голосование:</w:t>
            </w:r>
          </w:p>
        </w:tc>
        <w:tc>
          <w:tcPr>
            <w:tcW w:w="283" w:type="dxa"/>
          </w:tcPr>
          <w:p w14:paraId="66BE4935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B58B6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27570B85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1B925" w14:textId="77777777" w:rsidR="004553B5" w:rsidRPr="004553B5" w:rsidRDefault="004553B5" w:rsidP="004553B5">
            <w:pPr>
              <w:rPr>
                <w:szCs w:val="20"/>
              </w:rPr>
            </w:pPr>
          </w:p>
        </w:tc>
      </w:tr>
      <w:tr w:rsidR="004553B5" w:rsidRPr="004553B5" w14:paraId="5AF78B11" w14:textId="77777777" w:rsidTr="0070644E">
        <w:trPr>
          <w:trHeight w:val="715"/>
        </w:trPr>
        <w:tc>
          <w:tcPr>
            <w:tcW w:w="3369" w:type="dxa"/>
            <w:vMerge w:val="restart"/>
            <w:vAlign w:val="center"/>
            <w:hideMark/>
          </w:tcPr>
          <w:p w14:paraId="3D0B19BA" w14:textId="77777777" w:rsidR="004553B5" w:rsidRPr="004553B5" w:rsidRDefault="004553B5" w:rsidP="004553B5">
            <w:pPr>
              <w:ind w:firstLine="720"/>
              <w:jc w:val="left"/>
              <w:rPr>
                <w:szCs w:val="20"/>
              </w:rPr>
            </w:pPr>
            <w:r w:rsidRPr="004553B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6DE6C976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BAC5A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59FD589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F9E44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50BCEF7A" w14:textId="77777777" w:rsidTr="0070644E">
        <w:tc>
          <w:tcPr>
            <w:tcW w:w="0" w:type="auto"/>
            <w:vMerge/>
            <w:vAlign w:val="center"/>
            <w:hideMark/>
          </w:tcPr>
          <w:p w14:paraId="659EE876" w14:textId="77777777" w:rsidR="004553B5" w:rsidRPr="004553B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1C48D62E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4D57FC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F353E01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895F0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792C10F6" w14:textId="77777777" w:rsidTr="0070644E">
        <w:trPr>
          <w:trHeight w:val="521"/>
        </w:trPr>
        <w:tc>
          <w:tcPr>
            <w:tcW w:w="3369" w:type="dxa"/>
            <w:hideMark/>
          </w:tcPr>
          <w:p w14:paraId="7B3C0C9C" w14:textId="77777777" w:rsidR="004553B5" w:rsidRPr="004553B5" w:rsidRDefault="004553B5" w:rsidP="004553B5">
            <w:pPr>
              <w:tabs>
                <w:tab w:val="left" w:pos="3686"/>
                <w:tab w:val="left" w:pos="6521"/>
              </w:tabs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 xml:space="preserve">Лица, присутствовавшие </w:t>
            </w:r>
          </w:p>
          <w:p w14:paraId="49BCAF16" w14:textId="77777777" w:rsidR="004553B5" w:rsidRPr="004553B5" w:rsidRDefault="004553B5" w:rsidP="004553B5">
            <w:pPr>
              <w:jc w:val="left"/>
              <w:rPr>
                <w:szCs w:val="20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при проведении голосования:</w:t>
            </w:r>
          </w:p>
        </w:tc>
        <w:tc>
          <w:tcPr>
            <w:tcW w:w="283" w:type="dxa"/>
          </w:tcPr>
          <w:p w14:paraId="6695C6EA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CFCBD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7678B08E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A25E2" w14:textId="77777777" w:rsidR="004553B5" w:rsidRPr="004553B5" w:rsidRDefault="004553B5" w:rsidP="004553B5">
            <w:pPr>
              <w:rPr>
                <w:szCs w:val="20"/>
              </w:rPr>
            </w:pPr>
          </w:p>
        </w:tc>
      </w:tr>
      <w:tr w:rsidR="004553B5" w:rsidRPr="004553B5" w14:paraId="437A28E0" w14:textId="77777777" w:rsidTr="0070644E">
        <w:trPr>
          <w:trHeight w:val="664"/>
        </w:trPr>
        <w:tc>
          <w:tcPr>
            <w:tcW w:w="3369" w:type="dxa"/>
          </w:tcPr>
          <w:p w14:paraId="2A93A09C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7C85423B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ACF2A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13FA504F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79635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7AC4E92B" w14:textId="77777777" w:rsidTr="0070644E">
        <w:tc>
          <w:tcPr>
            <w:tcW w:w="3369" w:type="dxa"/>
          </w:tcPr>
          <w:p w14:paraId="407EE700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5F70CBBB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4B1E2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768E2A0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CADE74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6F321F70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70ECFF99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При подсчете голосов избирателей число избирательных бюллетеней установленной формы, обнаруженных при вскрытии сейф-пакета № ________, ____________________</w:t>
      </w:r>
      <w:r w:rsidR="008734F1" w:rsidRPr="001A4C16">
        <w:rPr>
          <w:rStyle w:val="af1"/>
          <w:bCs/>
          <w:color w:val="000000" w:themeColor="text1"/>
          <w:kern w:val="36"/>
          <w:sz w:val="24"/>
          <w:szCs w:val="24"/>
        </w:rPr>
        <w:footnoteReference w:customMarkFollows="1" w:id="4"/>
        <w:t>**</w:t>
      </w:r>
      <w:r w:rsidRPr="004553B5">
        <w:rPr>
          <w:bCs/>
          <w:kern w:val="36"/>
          <w:sz w:val="24"/>
          <w:szCs w:val="24"/>
        </w:rPr>
        <w:t>.</w:t>
      </w:r>
    </w:p>
    <w:p w14:paraId="4F1690C9" w14:textId="77777777" w:rsidR="004553B5" w:rsidRPr="004553B5" w:rsidRDefault="004553B5" w:rsidP="004553B5">
      <w:pPr>
        <w:contextualSpacing/>
        <w:jc w:val="both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18"/>
          <w:szCs w:val="20"/>
        </w:rPr>
        <w:t xml:space="preserve">                                                                                                                                        (число цифрами и прописью)</w:t>
      </w:r>
    </w:p>
    <w:p w14:paraId="2FBD40C5" w14:textId="77777777" w:rsidR="004553B5" w:rsidRPr="004553B5" w:rsidRDefault="004553B5" w:rsidP="004553B5">
      <w:pPr>
        <w:contextualSpacing/>
        <w:jc w:val="both"/>
        <w:rPr>
          <w:bCs/>
          <w:kern w:val="36"/>
          <w:sz w:val="10"/>
          <w:szCs w:val="10"/>
        </w:rPr>
      </w:pPr>
      <w:r w:rsidRPr="004553B5">
        <w:rPr>
          <w:bCs/>
          <w:kern w:val="36"/>
          <w:sz w:val="10"/>
          <w:szCs w:val="10"/>
        </w:rPr>
        <w:t xml:space="preserve">     </w:t>
      </w:r>
    </w:p>
    <w:p w14:paraId="0A6A7F91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16"/>
          <w:szCs w:val="16"/>
        </w:rPr>
      </w:pPr>
    </w:p>
    <w:p w14:paraId="32AC816B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 xml:space="preserve">«___» __________ 20___ года </w:t>
      </w:r>
    </w:p>
    <w:p w14:paraId="1EEDB200" w14:textId="77777777" w:rsidR="004553B5" w:rsidRPr="004553B5" w:rsidRDefault="004553B5" w:rsidP="004553B5">
      <w:pPr>
        <w:ind w:firstLine="720"/>
        <w:contextualSpacing/>
        <w:jc w:val="right"/>
        <w:outlineLvl w:val="0"/>
        <w:rPr>
          <w:kern w:val="36"/>
          <w:sz w:val="24"/>
          <w:szCs w:val="24"/>
        </w:rPr>
      </w:pPr>
      <w:r w:rsidRPr="004553B5">
        <w:rPr>
          <w:bCs/>
          <w:kern w:val="36"/>
          <w:sz w:val="24"/>
          <w:szCs w:val="24"/>
        </w:rPr>
        <w:t>____ час. ____ мин.</w:t>
      </w:r>
    </w:p>
    <w:p w14:paraId="1FD27275" w14:textId="77777777" w:rsidR="004553B5" w:rsidRPr="004553B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2"/>
      </w:tblGrid>
      <w:tr w:rsidR="004553B5" w:rsidRPr="004553B5" w14:paraId="1A657469" w14:textId="77777777" w:rsidTr="0070644E">
        <w:tc>
          <w:tcPr>
            <w:tcW w:w="3369" w:type="dxa"/>
            <w:hideMark/>
          </w:tcPr>
          <w:p w14:paraId="677DBEC7" w14:textId="77777777" w:rsidR="004553B5" w:rsidRPr="004553B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4553B5">
              <w:rPr>
                <w:bCs/>
                <w:kern w:val="36"/>
                <w:sz w:val="24"/>
                <w:szCs w:val="24"/>
              </w:rPr>
              <w:t>Члены участковой избирательной комиссии:</w:t>
            </w:r>
          </w:p>
        </w:tc>
        <w:tc>
          <w:tcPr>
            <w:tcW w:w="283" w:type="dxa"/>
          </w:tcPr>
          <w:p w14:paraId="5E0CD50C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617C2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5ADA449E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744C2" w14:textId="77777777" w:rsidR="004553B5" w:rsidRPr="004553B5" w:rsidRDefault="004553B5" w:rsidP="004553B5">
            <w:pPr>
              <w:rPr>
                <w:szCs w:val="20"/>
              </w:rPr>
            </w:pPr>
          </w:p>
        </w:tc>
      </w:tr>
      <w:tr w:rsidR="004553B5" w:rsidRPr="004553B5" w14:paraId="5D78EC00" w14:textId="77777777" w:rsidTr="0070644E">
        <w:trPr>
          <w:trHeight w:val="480"/>
        </w:trPr>
        <w:tc>
          <w:tcPr>
            <w:tcW w:w="3369" w:type="dxa"/>
            <w:vMerge w:val="restart"/>
            <w:vAlign w:val="center"/>
            <w:hideMark/>
          </w:tcPr>
          <w:p w14:paraId="412FA0E3" w14:textId="77777777" w:rsidR="004553B5" w:rsidRPr="004553B5" w:rsidRDefault="004553B5" w:rsidP="004553B5">
            <w:pPr>
              <w:ind w:firstLine="720"/>
              <w:jc w:val="left"/>
              <w:rPr>
                <w:szCs w:val="20"/>
              </w:rPr>
            </w:pPr>
            <w:r w:rsidRPr="004553B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5B3BEC8B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E86A9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6DB0C607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9E312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4553B5" w14:paraId="69EEF8F5" w14:textId="77777777" w:rsidTr="0070644E">
        <w:tc>
          <w:tcPr>
            <w:tcW w:w="0" w:type="auto"/>
            <w:vMerge/>
            <w:vAlign w:val="center"/>
            <w:hideMark/>
          </w:tcPr>
          <w:p w14:paraId="03029A44" w14:textId="77777777" w:rsidR="004553B5" w:rsidRPr="004553B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15E4C326" w14:textId="77777777" w:rsidR="004553B5" w:rsidRPr="004553B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F553D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115B3C4" w14:textId="77777777" w:rsidR="004553B5" w:rsidRPr="004553B5" w:rsidRDefault="004553B5" w:rsidP="004553B5">
            <w:pPr>
              <w:rPr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E3F4A" w14:textId="77777777" w:rsidR="004553B5" w:rsidRPr="004553B5" w:rsidRDefault="004553B5" w:rsidP="004553B5">
            <w:pPr>
              <w:rPr>
                <w:szCs w:val="20"/>
              </w:rPr>
            </w:pPr>
            <w:r w:rsidRPr="004553B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0FD1D19B" w14:textId="77777777" w:rsidR="004553B5" w:rsidRPr="004553B5" w:rsidRDefault="004553B5" w:rsidP="004553B5">
      <w:pPr>
        <w:jc w:val="left"/>
        <w:rPr>
          <w:i/>
          <w:strike/>
          <w:color w:val="FF0000"/>
          <w:szCs w:val="20"/>
        </w:rPr>
        <w:sectPr w:rsidR="004553B5" w:rsidRPr="004553B5" w:rsidSect="0070644E">
          <w:footnotePr>
            <w:numFmt w:val="chicago"/>
            <w:numRestart w:val="eachPage"/>
          </w:footnotePr>
          <w:type w:val="continuous"/>
          <w:pgSz w:w="11906" w:h="16838"/>
          <w:pgMar w:top="1134" w:right="850" w:bottom="1134" w:left="1701" w:header="709" w:footer="230" w:gutter="0"/>
          <w:pgNumType w:start="1"/>
          <w:cols w:space="708"/>
          <w:titlePg/>
          <w:docGrid w:linePitch="381"/>
        </w:sectPr>
      </w:pPr>
    </w:p>
    <w:p w14:paraId="7F62F1C9" w14:textId="77777777" w:rsidR="004553B5" w:rsidRPr="004553B5" w:rsidRDefault="004553B5" w:rsidP="004553B5">
      <w:pPr>
        <w:jc w:val="left"/>
        <w:rPr>
          <w:b/>
          <w:bCs/>
          <w:kern w:val="36"/>
        </w:rPr>
        <w:sectPr w:rsidR="004553B5" w:rsidRPr="004553B5" w:rsidSect="0070644E">
          <w:footnotePr>
            <w:numFmt w:val="chicago"/>
            <w:numRestart w:val="eachPage"/>
          </w:footnotePr>
          <w:type w:val="continuous"/>
          <w:pgSz w:w="11906" w:h="16838"/>
          <w:pgMar w:top="1134" w:right="850" w:bottom="1134" w:left="1701" w:header="709" w:footer="230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553B5" w:rsidRPr="003C0B15" w14:paraId="5CD87BF7" w14:textId="77777777" w:rsidTr="0070644E">
        <w:tc>
          <w:tcPr>
            <w:tcW w:w="3794" w:type="dxa"/>
          </w:tcPr>
          <w:p w14:paraId="11E29AFE" w14:textId="77777777" w:rsidR="004553B5" w:rsidRPr="003C0B15" w:rsidRDefault="004553B5" w:rsidP="004553B5">
            <w:pPr>
              <w:contextualSpacing/>
              <w:jc w:val="both"/>
              <w:outlineLvl w:val="0"/>
              <w:rPr>
                <w:b/>
                <w:bCs/>
                <w:kern w:val="36"/>
                <w:lang w:eastAsia="en-US"/>
              </w:rPr>
            </w:pPr>
          </w:p>
        </w:tc>
        <w:tc>
          <w:tcPr>
            <w:tcW w:w="5777" w:type="dxa"/>
            <w:hideMark/>
          </w:tcPr>
          <w:p w14:paraId="3D60B633" w14:textId="77777777" w:rsidR="004553B5" w:rsidRPr="003C0B15" w:rsidRDefault="004553B5" w:rsidP="004553B5">
            <w:pPr>
              <w:contextualSpacing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 w:rsidRPr="003C0B15">
              <w:rPr>
                <w:bCs/>
                <w:kern w:val="36"/>
                <w:sz w:val="24"/>
                <w:szCs w:val="24"/>
                <w:lang w:eastAsia="en-US"/>
              </w:rPr>
              <w:t>Приложение № 3</w:t>
            </w:r>
          </w:p>
          <w:p w14:paraId="423A97A5" w14:textId="77777777" w:rsidR="004553B5" w:rsidRPr="003C0B15" w:rsidRDefault="004553B5" w:rsidP="004553B5">
            <w:pPr>
              <w:contextualSpacing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 w:rsidRPr="003C0B15">
              <w:rPr>
                <w:bCs/>
                <w:kern w:val="36"/>
                <w:sz w:val="24"/>
                <w:szCs w:val="24"/>
                <w:lang w:eastAsia="en-US"/>
              </w:rPr>
              <w:t xml:space="preserve">к </w:t>
            </w:r>
            <w:r w:rsidRPr="003C0B15">
              <w:rPr>
                <w:rFonts w:eastAsia="Calibri"/>
                <w:sz w:val="24"/>
                <w:szCs w:val="24"/>
                <w:lang w:eastAsia="en-US"/>
              </w:rPr>
              <w:t xml:space="preserve">Положению </w:t>
            </w:r>
            <w:r w:rsidRPr="003C0B15">
              <w:rPr>
                <w:sz w:val="24"/>
                <w:szCs w:val="24"/>
              </w:rPr>
              <w:t xml:space="preserve">об особенностях голосования, установления итогов голосования при проведении голосования на выборах, </w:t>
            </w:r>
            <w:r w:rsidR="00E41272" w:rsidRPr="003C0B15">
              <w:rPr>
                <w:sz w:val="24"/>
                <w:szCs w:val="24"/>
              </w:rPr>
              <w:t xml:space="preserve">референдумах, </w:t>
            </w:r>
            <w:r w:rsidRPr="003C0B15">
              <w:rPr>
                <w:sz w:val="24"/>
                <w:szCs w:val="24"/>
              </w:rPr>
              <w:t xml:space="preserve">назначенных </w:t>
            </w:r>
            <w:r w:rsidRPr="003C0B15">
              <w:rPr>
                <w:sz w:val="24"/>
                <w:szCs w:val="24"/>
              </w:rPr>
              <w:br/>
              <w:t xml:space="preserve">на 19 сентября 2021 года, </w:t>
            </w:r>
            <w:r w:rsidRPr="003C0B15">
              <w:rPr>
                <w:sz w:val="24"/>
                <w:szCs w:val="24"/>
              </w:rPr>
              <w:br/>
              <w:t>в течение нескольких дней подряд</w:t>
            </w:r>
            <w:r w:rsidRPr="003C0B15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7818A990" w14:textId="77777777" w:rsidR="004553B5" w:rsidRPr="003C0B15" w:rsidRDefault="004553B5" w:rsidP="004553B5">
      <w:pPr>
        <w:contextualSpacing/>
        <w:outlineLvl w:val="0"/>
        <w:rPr>
          <w:b/>
          <w:bCs/>
          <w:kern w:val="36"/>
          <w:sz w:val="26"/>
          <w:szCs w:val="26"/>
        </w:rPr>
      </w:pPr>
    </w:p>
    <w:p w14:paraId="652DFCA9" w14:textId="77777777" w:rsidR="004553B5" w:rsidRPr="003C0B15" w:rsidRDefault="004553B5" w:rsidP="004553B5">
      <w:pPr>
        <w:contextualSpacing/>
        <w:outlineLvl w:val="0"/>
        <w:rPr>
          <w:b/>
          <w:bCs/>
          <w:kern w:val="36"/>
          <w:sz w:val="26"/>
          <w:szCs w:val="26"/>
        </w:rPr>
      </w:pPr>
    </w:p>
    <w:p w14:paraId="3042C945" w14:textId="77777777" w:rsidR="004553B5" w:rsidRPr="003C0B15" w:rsidRDefault="004553B5" w:rsidP="004553B5">
      <w:pPr>
        <w:contextualSpacing/>
        <w:outlineLvl w:val="0"/>
        <w:rPr>
          <w:b/>
          <w:kern w:val="36"/>
          <w:sz w:val="26"/>
          <w:szCs w:val="26"/>
        </w:rPr>
      </w:pPr>
      <w:r w:rsidRPr="003C0B15">
        <w:rPr>
          <w:b/>
          <w:bCs/>
          <w:kern w:val="36"/>
          <w:sz w:val="26"/>
          <w:szCs w:val="26"/>
        </w:rPr>
        <w:t>АКТ</w:t>
      </w:r>
    </w:p>
    <w:p w14:paraId="0D3028CC" w14:textId="77777777" w:rsidR="004553B5" w:rsidRPr="003C0B15" w:rsidRDefault="004553B5" w:rsidP="004553B5">
      <w:pPr>
        <w:widowControl w:val="0"/>
        <w:contextualSpacing/>
        <w:rPr>
          <w:b/>
          <w:sz w:val="26"/>
          <w:szCs w:val="26"/>
        </w:rPr>
      </w:pPr>
      <w:r w:rsidRPr="003C0B15">
        <w:rPr>
          <w:b/>
          <w:w w:val="108"/>
          <w:sz w:val="26"/>
          <w:szCs w:val="26"/>
        </w:rPr>
        <w:t xml:space="preserve">о проведении голосования с использованием </w:t>
      </w:r>
      <w:r w:rsidRPr="003C0B15">
        <w:rPr>
          <w:b/>
          <w:w w:val="108"/>
          <w:sz w:val="26"/>
          <w:szCs w:val="26"/>
        </w:rPr>
        <w:br/>
      </w:r>
      <w:r w:rsidRPr="003C0B15">
        <w:rPr>
          <w:b/>
          <w:spacing w:val="-9"/>
          <w:w w:val="108"/>
          <w:sz w:val="26"/>
          <w:szCs w:val="26"/>
        </w:rPr>
        <w:t xml:space="preserve">стационарного </w:t>
      </w:r>
      <w:r w:rsidRPr="003C0B15">
        <w:rPr>
          <w:b/>
          <w:sz w:val="26"/>
          <w:szCs w:val="26"/>
        </w:rPr>
        <w:t>ящика для голосования</w:t>
      </w:r>
      <w:r w:rsidR="00C9582D" w:rsidRPr="001A4C16">
        <w:rPr>
          <w:rStyle w:val="af1"/>
          <w:color w:val="000000" w:themeColor="text1"/>
          <w:sz w:val="26"/>
          <w:szCs w:val="26"/>
        </w:rPr>
        <w:footnoteReference w:id="5"/>
      </w:r>
      <w:r w:rsidRPr="003C0B15">
        <w:rPr>
          <w:b/>
          <w:sz w:val="26"/>
          <w:szCs w:val="26"/>
        </w:rPr>
        <w:t xml:space="preserve"> </w:t>
      </w:r>
    </w:p>
    <w:p w14:paraId="0B99CD97" w14:textId="77777777" w:rsidR="004553B5" w:rsidRPr="003C0B15" w:rsidRDefault="004553B5" w:rsidP="004553B5">
      <w:pPr>
        <w:contextualSpacing/>
        <w:outlineLvl w:val="0"/>
        <w:rPr>
          <w:b/>
          <w:bCs/>
          <w:sz w:val="26"/>
          <w:szCs w:val="26"/>
        </w:rPr>
      </w:pPr>
      <w:r w:rsidRPr="003C0B15">
        <w:rPr>
          <w:b/>
          <w:bCs/>
          <w:sz w:val="26"/>
          <w:szCs w:val="26"/>
        </w:rPr>
        <w:t>____________________________________________________</w:t>
      </w:r>
    </w:p>
    <w:p w14:paraId="2670C52A" w14:textId="77777777" w:rsidR="004553B5" w:rsidRPr="003C0B15" w:rsidRDefault="004553B5" w:rsidP="004553B5">
      <w:pPr>
        <w:contextualSpacing/>
        <w:rPr>
          <w:kern w:val="36"/>
          <w:sz w:val="18"/>
          <w:szCs w:val="18"/>
        </w:rPr>
      </w:pPr>
      <w:r w:rsidRPr="003C0B15">
        <w:rPr>
          <w:kern w:val="36"/>
          <w:sz w:val="18"/>
          <w:szCs w:val="18"/>
        </w:rPr>
        <w:t>(</w:t>
      </w:r>
      <w:r w:rsidRPr="003C0B15">
        <w:rPr>
          <w:i/>
          <w:kern w:val="36"/>
          <w:sz w:val="18"/>
          <w:szCs w:val="18"/>
        </w:rPr>
        <w:t>наименование выборов, референдума, при совмещении – всех выборов, референдумов</w:t>
      </w:r>
      <w:r w:rsidRPr="003C0B15">
        <w:rPr>
          <w:kern w:val="36"/>
          <w:sz w:val="18"/>
          <w:szCs w:val="18"/>
        </w:rPr>
        <w:t>)</w:t>
      </w:r>
    </w:p>
    <w:p w14:paraId="4F48B5A6" w14:textId="77777777" w:rsidR="004553B5" w:rsidRPr="003C0B15" w:rsidRDefault="004553B5" w:rsidP="004553B5">
      <w:pPr>
        <w:ind w:firstLine="720"/>
        <w:contextualSpacing/>
        <w:jc w:val="both"/>
        <w:rPr>
          <w:b/>
          <w:kern w:val="36"/>
          <w:sz w:val="18"/>
          <w:szCs w:val="18"/>
        </w:rPr>
      </w:pPr>
      <w:r w:rsidRPr="003C0B15">
        <w:rPr>
          <w:b/>
          <w:kern w:val="36"/>
          <w:sz w:val="18"/>
          <w:szCs w:val="18"/>
        </w:rPr>
        <w:t xml:space="preserve">         </w:t>
      </w:r>
    </w:p>
    <w:p w14:paraId="336D6F88" w14:textId="77777777" w:rsidR="004553B5" w:rsidRPr="003C0B1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085C802A" w14:textId="77777777" w:rsidR="004553B5" w:rsidRPr="003C0B15" w:rsidRDefault="004553B5" w:rsidP="004553B5">
      <w:pPr>
        <w:ind w:firstLine="567"/>
        <w:contextualSpacing/>
        <w:jc w:val="both"/>
        <w:rPr>
          <w:sz w:val="24"/>
          <w:szCs w:val="20"/>
        </w:rPr>
      </w:pPr>
      <w:r w:rsidRPr="003C0B15">
        <w:rPr>
          <w:bCs/>
          <w:kern w:val="36"/>
          <w:sz w:val="24"/>
          <w:szCs w:val="24"/>
        </w:rPr>
        <w:t xml:space="preserve">Мы, нижеподписавшиеся члены участковой избирательной комиссии избирательного участка №____, составили акт о том, что «____» ______________ 20___ года в ____ час. ____ мин. в помещении участковой избирательной комиссии присутствующим был представлен пустой стационарный ящик для голосования № ___, который затем был опечатан и использован при проведении голосования </w:t>
      </w:r>
      <w:r w:rsidRPr="003C0B15">
        <w:rPr>
          <w:sz w:val="24"/>
          <w:szCs w:val="20"/>
        </w:rPr>
        <w:t>в помещении для голосования.</w:t>
      </w:r>
    </w:p>
    <w:p w14:paraId="5FAD70DF" w14:textId="77777777" w:rsidR="004553B5" w:rsidRPr="003C0B1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>По завершении голосования с использованием стационарного ящика для голосования № _____ прорези опечатаны (заклеены) индикаторной наклейкой (индикаторными наклейкам</w:t>
      </w:r>
      <w:r w:rsidR="00E41272" w:rsidRPr="003C0B15">
        <w:rPr>
          <w:bCs/>
          <w:kern w:val="36"/>
          <w:sz w:val="24"/>
          <w:szCs w:val="24"/>
        </w:rPr>
        <w:t>и</w:t>
      </w:r>
      <w:r w:rsidRPr="003C0B15">
        <w:rPr>
          <w:bCs/>
          <w:kern w:val="36"/>
          <w:sz w:val="24"/>
          <w:szCs w:val="24"/>
        </w:rPr>
        <w:t>)</w:t>
      </w:r>
      <w:r w:rsidRPr="003C0B15">
        <w:rPr>
          <w:b/>
          <w:bCs/>
          <w:kern w:val="36"/>
          <w:sz w:val="24"/>
          <w:szCs w:val="24"/>
        </w:rPr>
        <w:t xml:space="preserve"> </w:t>
      </w:r>
      <w:r w:rsidRPr="003C0B15">
        <w:rPr>
          <w:bCs/>
          <w:kern w:val="36"/>
          <w:sz w:val="24"/>
          <w:szCs w:val="24"/>
        </w:rPr>
        <w:t xml:space="preserve">№ _________. </w:t>
      </w:r>
    </w:p>
    <w:p w14:paraId="1BCFFBE6" w14:textId="77777777" w:rsidR="004553B5" w:rsidRPr="003C0B1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14FF54B7" w14:textId="77777777" w:rsidR="004553B5" w:rsidRPr="003C0B15" w:rsidRDefault="004553B5" w:rsidP="004553B5">
      <w:pPr>
        <w:ind w:firstLine="567"/>
        <w:contextualSpacing/>
        <w:jc w:val="right"/>
        <w:rPr>
          <w:bCs/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 xml:space="preserve">«___» __________ 20___ года </w:t>
      </w:r>
    </w:p>
    <w:p w14:paraId="22619FC3" w14:textId="77777777" w:rsidR="004553B5" w:rsidRPr="003C0B15" w:rsidRDefault="004553B5" w:rsidP="004553B5">
      <w:pPr>
        <w:ind w:firstLine="720"/>
        <w:contextualSpacing/>
        <w:jc w:val="right"/>
        <w:outlineLvl w:val="0"/>
        <w:rPr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>____ час. ____ мин.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3"/>
      </w:tblGrid>
      <w:tr w:rsidR="004553B5" w:rsidRPr="003C0B15" w14:paraId="5A5212AC" w14:textId="77777777" w:rsidTr="0070644E">
        <w:tc>
          <w:tcPr>
            <w:tcW w:w="3369" w:type="dxa"/>
            <w:hideMark/>
          </w:tcPr>
          <w:p w14:paraId="163AC6EC" w14:textId="77777777" w:rsidR="004553B5" w:rsidRPr="003C0B1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>Члены участковой избирательной комиссии:</w:t>
            </w:r>
          </w:p>
        </w:tc>
        <w:tc>
          <w:tcPr>
            <w:tcW w:w="283" w:type="dxa"/>
          </w:tcPr>
          <w:p w14:paraId="67EDFF5C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A4C08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78F3A00D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00810" w14:textId="77777777" w:rsidR="004553B5" w:rsidRPr="003C0B15" w:rsidRDefault="004553B5" w:rsidP="004553B5">
            <w:pPr>
              <w:rPr>
                <w:szCs w:val="20"/>
              </w:rPr>
            </w:pPr>
          </w:p>
        </w:tc>
      </w:tr>
      <w:tr w:rsidR="004553B5" w:rsidRPr="003C0B15" w14:paraId="4D216C4E" w14:textId="77777777" w:rsidTr="0070644E">
        <w:trPr>
          <w:trHeight w:val="715"/>
        </w:trPr>
        <w:tc>
          <w:tcPr>
            <w:tcW w:w="3369" w:type="dxa"/>
            <w:vMerge w:val="restart"/>
            <w:vAlign w:val="center"/>
            <w:hideMark/>
          </w:tcPr>
          <w:p w14:paraId="19A3278E" w14:textId="77777777" w:rsidR="004553B5" w:rsidRPr="003C0B15" w:rsidRDefault="004553B5" w:rsidP="004553B5">
            <w:pPr>
              <w:ind w:firstLine="720"/>
              <w:jc w:val="left"/>
              <w:rPr>
                <w:szCs w:val="20"/>
              </w:rPr>
            </w:pPr>
            <w:r w:rsidRPr="003C0B1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2331289C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FC117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1BCF4FB9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220CE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79A52C96" w14:textId="77777777" w:rsidTr="0070644E">
        <w:tc>
          <w:tcPr>
            <w:tcW w:w="0" w:type="auto"/>
            <w:vMerge/>
            <w:vAlign w:val="center"/>
            <w:hideMark/>
          </w:tcPr>
          <w:p w14:paraId="1644D4B7" w14:textId="77777777" w:rsidR="004553B5" w:rsidRPr="003C0B1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69A124EE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29DFE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34409D0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96A06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064BEF3F" w14:textId="77777777" w:rsidTr="0070644E">
        <w:trPr>
          <w:trHeight w:val="521"/>
        </w:trPr>
        <w:tc>
          <w:tcPr>
            <w:tcW w:w="3369" w:type="dxa"/>
            <w:hideMark/>
          </w:tcPr>
          <w:p w14:paraId="50AC707A" w14:textId="77777777" w:rsidR="004553B5" w:rsidRPr="003C0B15" w:rsidRDefault="004553B5" w:rsidP="004553B5">
            <w:pPr>
              <w:tabs>
                <w:tab w:val="left" w:pos="3686"/>
                <w:tab w:val="left" w:pos="6521"/>
              </w:tabs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 xml:space="preserve">Лица, присутствовавшие </w:t>
            </w:r>
          </w:p>
          <w:p w14:paraId="0263C713" w14:textId="77777777" w:rsidR="004553B5" w:rsidRPr="003C0B15" w:rsidRDefault="004553B5" w:rsidP="004553B5">
            <w:pPr>
              <w:jc w:val="left"/>
              <w:rPr>
                <w:szCs w:val="20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>при проведении голосования:</w:t>
            </w:r>
          </w:p>
        </w:tc>
        <w:tc>
          <w:tcPr>
            <w:tcW w:w="283" w:type="dxa"/>
          </w:tcPr>
          <w:p w14:paraId="48D8D3B5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E9C40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19FD1766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756DC" w14:textId="77777777" w:rsidR="004553B5" w:rsidRPr="003C0B15" w:rsidRDefault="004553B5" w:rsidP="004553B5">
            <w:pPr>
              <w:rPr>
                <w:szCs w:val="20"/>
              </w:rPr>
            </w:pPr>
          </w:p>
        </w:tc>
      </w:tr>
      <w:tr w:rsidR="004553B5" w:rsidRPr="003C0B15" w14:paraId="01331F21" w14:textId="77777777" w:rsidTr="0070644E">
        <w:trPr>
          <w:trHeight w:val="664"/>
        </w:trPr>
        <w:tc>
          <w:tcPr>
            <w:tcW w:w="3369" w:type="dxa"/>
          </w:tcPr>
          <w:p w14:paraId="2A25F5A4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0D4D5F6F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2EA68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3F783C1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65337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7A14957C" w14:textId="77777777" w:rsidTr="0070644E">
        <w:tc>
          <w:tcPr>
            <w:tcW w:w="3369" w:type="dxa"/>
          </w:tcPr>
          <w:p w14:paraId="213DE6AB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5EC6F201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F0B70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AA6753F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CB626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02B7B368" w14:textId="77777777" w:rsidR="004553B5" w:rsidRPr="003C0B1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p w14:paraId="5C6A4BE9" w14:textId="77777777" w:rsidR="004553B5" w:rsidRPr="003C0B15" w:rsidRDefault="004553B5" w:rsidP="004553B5">
      <w:pPr>
        <w:ind w:firstLine="567"/>
        <w:contextualSpacing/>
        <w:jc w:val="both"/>
        <w:rPr>
          <w:sz w:val="24"/>
          <w:szCs w:val="20"/>
        </w:rPr>
      </w:pPr>
      <w:r w:rsidRPr="003C0B15">
        <w:rPr>
          <w:bCs/>
          <w:kern w:val="36"/>
          <w:sz w:val="24"/>
          <w:szCs w:val="24"/>
        </w:rPr>
        <w:t xml:space="preserve"> «____» ________ 20___ года в ____ час. ____ мин. в помещении участковой избирательной комиссии присутствующим был представлен стационарный ящик для голосования № ___</w:t>
      </w:r>
      <w:r w:rsidRPr="003C0B15">
        <w:rPr>
          <w:sz w:val="24"/>
          <w:szCs w:val="20"/>
        </w:rPr>
        <w:t>.</w:t>
      </w:r>
    </w:p>
    <w:p w14:paraId="74EF0D26" w14:textId="77777777" w:rsidR="004553B5" w:rsidRPr="003C0B15" w:rsidRDefault="004553B5" w:rsidP="004553B5">
      <w:pPr>
        <w:ind w:firstLine="567"/>
        <w:contextualSpacing/>
        <w:jc w:val="both"/>
        <w:rPr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 xml:space="preserve">После проверки </w:t>
      </w:r>
      <w:r w:rsidRPr="003C0B15">
        <w:rPr>
          <w:sz w:val="24"/>
          <w:szCs w:val="24"/>
        </w:rPr>
        <w:t>сохранности (наличия и целостности</w:t>
      </w:r>
      <w:r w:rsidRPr="003C0B15">
        <w:rPr>
          <w:bCs/>
          <w:kern w:val="36"/>
          <w:sz w:val="24"/>
          <w:szCs w:val="24"/>
        </w:rPr>
        <w:t xml:space="preserve">) индикаторной наклейки (индикаторных наклеек) прорези указанного стационарного ящика для голосования освобождены, и он использован при проведении голосования </w:t>
      </w:r>
      <w:r w:rsidRPr="003C0B15">
        <w:rPr>
          <w:sz w:val="24"/>
          <w:szCs w:val="24"/>
        </w:rPr>
        <w:t>в помещении для голосования.</w:t>
      </w:r>
    </w:p>
    <w:p w14:paraId="11D8640B" w14:textId="77777777" w:rsidR="004553B5" w:rsidRPr="003C0B1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>По завершении голосования с использованием стационарного ящика для голосования № _____ прорези опечатаны (заклеены) индикаторной наклейкой (индикаторными наклейкам)</w:t>
      </w:r>
      <w:r w:rsidRPr="003C0B15">
        <w:rPr>
          <w:b/>
          <w:bCs/>
          <w:kern w:val="36"/>
          <w:sz w:val="24"/>
          <w:szCs w:val="24"/>
        </w:rPr>
        <w:t xml:space="preserve"> </w:t>
      </w:r>
      <w:r w:rsidRPr="003C0B15">
        <w:rPr>
          <w:bCs/>
          <w:kern w:val="36"/>
          <w:sz w:val="24"/>
          <w:szCs w:val="24"/>
        </w:rPr>
        <w:t>№</w:t>
      </w:r>
      <w:r w:rsidR="00E41272" w:rsidRPr="003C0B15">
        <w:rPr>
          <w:bCs/>
          <w:kern w:val="36"/>
          <w:sz w:val="24"/>
          <w:szCs w:val="24"/>
        </w:rPr>
        <w:t xml:space="preserve"> </w:t>
      </w:r>
      <w:r w:rsidRPr="003C0B15">
        <w:rPr>
          <w:bCs/>
          <w:kern w:val="36"/>
          <w:sz w:val="24"/>
          <w:szCs w:val="24"/>
        </w:rPr>
        <w:t xml:space="preserve">_________. </w:t>
      </w:r>
    </w:p>
    <w:p w14:paraId="3582A994" w14:textId="77777777" w:rsidR="004553B5" w:rsidRPr="003C0B15" w:rsidRDefault="004553B5" w:rsidP="004553B5">
      <w:pPr>
        <w:ind w:firstLine="567"/>
        <w:contextualSpacing/>
        <w:jc w:val="right"/>
        <w:rPr>
          <w:bCs/>
          <w:kern w:val="36"/>
          <w:sz w:val="24"/>
          <w:szCs w:val="24"/>
        </w:rPr>
      </w:pPr>
    </w:p>
    <w:p w14:paraId="70B0535A" w14:textId="77777777" w:rsidR="004553B5" w:rsidRPr="003C0B15" w:rsidRDefault="004553B5" w:rsidP="004553B5">
      <w:pPr>
        <w:ind w:firstLine="567"/>
        <w:contextualSpacing/>
        <w:jc w:val="right"/>
        <w:rPr>
          <w:bCs/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 xml:space="preserve">«___» __________ 20___ года </w:t>
      </w:r>
    </w:p>
    <w:p w14:paraId="377A9390" w14:textId="77777777" w:rsidR="004553B5" w:rsidRPr="003C0B15" w:rsidRDefault="004553B5" w:rsidP="004553B5">
      <w:pPr>
        <w:ind w:firstLine="720"/>
        <w:contextualSpacing/>
        <w:jc w:val="right"/>
        <w:outlineLvl w:val="0"/>
        <w:rPr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>____ час. ____ мин.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3"/>
      </w:tblGrid>
      <w:tr w:rsidR="004553B5" w:rsidRPr="003C0B15" w14:paraId="23308AF2" w14:textId="77777777" w:rsidTr="0070644E">
        <w:tc>
          <w:tcPr>
            <w:tcW w:w="3369" w:type="dxa"/>
            <w:hideMark/>
          </w:tcPr>
          <w:p w14:paraId="747BDC7E" w14:textId="77777777" w:rsidR="004553B5" w:rsidRPr="003C0B1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>Члены участковой избирательной комиссии:</w:t>
            </w:r>
          </w:p>
        </w:tc>
        <w:tc>
          <w:tcPr>
            <w:tcW w:w="283" w:type="dxa"/>
          </w:tcPr>
          <w:p w14:paraId="4EC6BE2A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A3CC8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217A913C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276B2" w14:textId="77777777" w:rsidR="004553B5" w:rsidRPr="003C0B15" w:rsidRDefault="004553B5" w:rsidP="004553B5">
            <w:pPr>
              <w:rPr>
                <w:szCs w:val="20"/>
              </w:rPr>
            </w:pPr>
          </w:p>
        </w:tc>
      </w:tr>
      <w:tr w:rsidR="004553B5" w:rsidRPr="003C0B15" w14:paraId="14CFB815" w14:textId="77777777" w:rsidTr="0070644E">
        <w:trPr>
          <w:trHeight w:val="715"/>
        </w:trPr>
        <w:tc>
          <w:tcPr>
            <w:tcW w:w="3369" w:type="dxa"/>
            <w:vMerge w:val="restart"/>
            <w:vAlign w:val="center"/>
            <w:hideMark/>
          </w:tcPr>
          <w:p w14:paraId="184F1832" w14:textId="77777777" w:rsidR="004553B5" w:rsidRPr="003C0B15" w:rsidRDefault="004553B5" w:rsidP="004553B5">
            <w:pPr>
              <w:ind w:firstLine="720"/>
              <w:jc w:val="left"/>
              <w:rPr>
                <w:szCs w:val="20"/>
              </w:rPr>
            </w:pPr>
            <w:r w:rsidRPr="003C0B1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2D5FE512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3B223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435D750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1CF70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21E495BB" w14:textId="77777777" w:rsidTr="0070644E">
        <w:tc>
          <w:tcPr>
            <w:tcW w:w="0" w:type="auto"/>
            <w:vMerge/>
            <w:vAlign w:val="center"/>
            <w:hideMark/>
          </w:tcPr>
          <w:p w14:paraId="7FD5C089" w14:textId="77777777" w:rsidR="004553B5" w:rsidRPr="003C0B1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46484FD7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BBF8C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C6052E6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910C2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58C7BFA7" w14:textId="77777777" w:rsidTr="0070644E">
        <w:trPr>
          <w:trHeight w:val="521"/>
        </w:trPr>
        <w:tc>
          <w:tcPr>
            <w:tcW w:w="3369" w:type="dxa"/>
            <w:hideMark/>
          </w:tcPr>
          <w:p w14:paraId="5950E3B3" w14:textId="77777777" w:rsidR="004553B5" w:rsidRPr="003C0B15" w:rsidRDefault="004553B5" w:rsidP="004553B5">
            <w:pPr>
              <w:tabs>
                <w:tab w:val="left" w:pos="3686"/>
                <w:tab w:val="left" w:pos="6521"/>
              </w:tabs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 xml:space="preserve">Лица, присутствовавшие </w:t>
            </w:r>
          </w:p>
          <w:p w14:paraId="0F3C2FC9" w14:textId="77777777" w:rsidR="004553B5" w:rsidRPr="003C0B15" w:rsidRDefault="004553B5" w:rsidP="004553B5">
            <w:pPr>
              <w:jc w:val="left"/>
              <w:rPr>
                <w:szCs w:val="20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>при проведении голосования:</w:t>
            </w:r>
          </w:p>
        </w:tc>
        <w:tc>
          <w:tcPr>
            <w:tcW w:w="283" w:type="dxa"/>
          </w:tcPr>
          <w:p w14:paraId="1301D8C3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560CB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22BF2F2E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1AC9D" w14:textId="77777777" w:rsidR="004553B5" w:rsidRPr="003C0B15" w:rsidRDefault="004553B5" w:rsidP="004553B5">
            <w:pPr>
              <w:rPr>
                <w:szCs w:val="20"/>
              </w:rPr>
            </w:pPr>
          </w:p>
        </w:tc>
      </w:tr>
      <w:tr w:rsidR="004553B5" w:rsidRPr="003C0B15" w14:paraId="3801DA64" w14:textId="77777777" w:rsidTr="0070644E">
        <w:trPr>
          <w:trHeight w:val="664"/>
        </w:trPr>
        <w:tc>
          <w:tcPr>
            <w:tcW w:w="3369" w:type="dxa"/>
          </w:tcPr>
          <w:p w14:paraId="0210417D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44AD0764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15CE6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855BEAA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07B2B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2023FB89" w14:textId="77777777" w:rsidTr="0070644E">
        <w:tc>
          <w:tcPr>
            <w:tcW w:w="3369" w:type="dxa"/>
          </w:tcPr>
          <w:p w14:paraId="3A2409E4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139C4852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F391E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A8F311B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BA05D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1F7571E4" w14:textId="77777777" w:rsidR="004553B5" w:rsidRPr="003C0B15" w:rsidRDefault="004553B5" w:rsidP="004553B5">
      <w:pPr>
        <w:ind w:firstLine="567"/>
        <w:contextualSpacing/>
        <w:jc w:val="both"/>
        <w:rPr>
          <w:sz w:val="24"/>
          <w:szCs w:val="20"/>
        </w:rPr>
      </w:pPr>
      <w:r w:rsidRPr="003C0B15">
        <w:rPr>
          <w:bCs/>
          <w:kern w:val="36"/>
          <w:sz w:val="24"/>
          <w:szCs w:val="24"/>
        </w:rPr>
        <w:t xml:space="preserve"> «____» ________ 20___ года в ____ час. ____ мин. в помещении участковой избирательной комиссии присутствующим был представлен стационарный ящик для голосования № ___</w:t>
      </w:r>
      <w:r w:rsidRPr="003C0B15">
        <w:rPr>
          <w:sz w:val="24"/>
          <w:szCs w:val="20"/>
        </w:rPr>
        <w:t>.</w:t>
      </w:r>
    </w:p>
    <w:p w14:paraId="779EF75D" w14:textId="77777777" w:rsidR="004553B5" w:rsidRPr="003C0B15" w:rsidRDefault="004553B5" w:rsidP="004553B5">
      <w:pPr>
        <w:ind w:firstLine="567"/>
        <w:contextualSpacing/>
        <w:jc w:val="both"/>
        <w:rPr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 xml:space="preserve">После проверки </w:t>
      </w:r>
      <w:r w:rsidRPr="003C0B15">
        <w:rPr>
          <w:sz w:val="24"/>
          <w:szCs w:val="24"/>
        </w:rPr>
        <w:t xml:space="preserve">сохранности (наличия и </w:t>
      </w:r>
      <w:r w:rsidRPr="003C0B15">
        <w:rPr>
          <w:bCs/>
          <w:kern w:val="36"/>
          <w:sz w:val="24"/>
          <w:szCs w:val="24"/>
        </w:rPr>
        <w:t xml:space="preserve">целостности) индикаторной наклейки (индикаторных наклеек) прорези указанного стационарного ящика для голосования освобождены, и он использован при проведении голосования </w:t>
      </w:r>
      <w:r w:rsidRPr="003C0B15">
        <w:rPr>
          <w:sz w:val="24"/>
          <w:szCs w:val="24"/>
        </w:rPr>
        <w:t>в помещении для голосования.</w:t>
      </w:r>
    </w:p>
    <w:p w14:paraId="2884AC30" w14:textId="77777777" w:rsidR="004553B5" w:rsidRPr="003C0B15" w:rsidRDefault="004553B5" w:rsidP="004553B5">
      <w:pPr>
        <w:ind w:firstLine="720"/>
        <w:contextualSpacing/>
        <w:jc w:val="right"/>
        <w:outlineLvl w:val="0"/>
        <w:rPr>
          <w:bCs/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 xml:space="preserve">«___» __________ 20___ года </w:t>
      </w:r>
    </w:p>
    <w:p w14:paraId="04CE7B97" w14:textId="77777777" w:rsidR="004553B5" w:rsidRPr="003C0B15" w:rsidRDefault="004553B5" w:rsidP="004553B5">
      <w:pPr>
        <w:ind w:firstLine="720"/>
        <w:contextualSpacing/>
        <w:jc w:val="right"/>
        <w:outlineLvl w:val="0"/>
        <w:rPr>
          <w:kern w:val="36"/>
          <w:sz w:val="24"/>
          <w:szCs w:val="24"/>
        </w:rPr>
      </w:pPr>
      <w:r w:rsidRPr="003C0B15">
        <w:rPr>
          <w:bCs/>
          <w:kern w:val="36"/>
          <w:sz w:val="24"/>
          <w:szCs w:val="24"/>
        </w:rPr>
        <w:t>____ час. ____ мин.</w:t>
      </w:r>
    </w:p>
    <w:p w14:paraId="006814A5" w14:textId="77777777" w:rsidR="004553B5" w:rsidRPr="003C0B15" w:rsidRDefault="004553B5" w:rsidP="004553B5">
      <w:pPr>
        <w:ind w:firstLine="567"/>
        <w:contextualSpacing/>
        <w:jc w:val="both"/>
        <w:rPr>
          <w:bCs/>
          <w:kern w:val="36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793"/>
      </w:tblGrid>
      <w:tr w:rsidR="004553B5" w:rsidRPr="003C0B15" w14:paraId="38CEF628" w14:textId="77777777" w:rsidTr="0070644E">
        <w:tc>
          <w:tcPr>
            <w:tcW w:w="3369" w:type="dxa"/>
            <w:hideMark/>
          </w:tcPr>
          <w:p w14:paraId="33ECA7AD" w14:textId="77777777" w:rsidR="004553B5" w:rsidRPr="003C0B15" w:rsidRDefault="004553B5" w:rsidP="004553B5">
            <w:pPr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>Члены участковой избирательной комиссии:</w:t>
            </w:r>
          </w:p>
        </w:tc>
        <w:tc>
          <w:tcPr>
            <w:tcW w:w="283" w:type="dxa"/>
          </w:tcPr>
          <w:p w14:paraId="18E9785C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B217C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59007780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54118" w14:textId="77777777" w:rsidR="004553B5" w:rsidRPr="003C0B15" w:rsidRDefault="004553B5" w:rsidP="004553B5">
            <w:pPr>
              <w:rPr>
                <w:szCs w:val="20"/>
              </w:rPr>
            </w:pPr>
          </w:p>
        </w:tc>
      </w:tr>
      <w:tr w:rsidR="004553B5" w:rsidRPr="003C0B15" w14:paraId="77AEDF55" w14:textId="77777777" w:rsidTr="0070644E">
        <w:trPr>
          <w:trHeight w:val="715"/>
        </w:trPr>
        <w:tc>
          <w:tcPr>
            <w:tcW w:w="3369" w:type="dxa"/>
            <w:vMerge w:val="restart"/>
            <w:vAlign w:val="center"/>
            <w:hideMark/>
          </w:tcPr>
          <w:p w14:paraId="76C63E76" w14:textId="77777777" w:rsidR="004553B5" w:rsidRPr="003C0B15" w:rsidRDefault="004553B5" w:rsidP="004553B5">
            <w:pPr>
              <w:ind w:firstLine="720"/>
              <w:jc w:val="left"/>
              <w:rPr>
                <w:szCs w:val="20"/>
              </w:rPr>
            </w:pPr>
            <w:r w:rsidRPr="003C0B15">
              <w:rPr>
                <w:b/>
                <w:bCs/>
                <w:kern w:val="36"/>
                <w:sz w:val="20"/>
                <w:szCs w:val="20"/>
              </w:rPr>
              <w:t>МП</w:t>
            </w:r>
          </w:p>
        </w:tc>
        <w:tc>
          <w:tcPr>
            <w:tcW w:w="283" w:type="dxa"/>
          </w:tcPr>
          <w:p w14:paraId="2E573539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18506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697935A8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C5F3F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7F5B7B13" w14:textId="77777777" w:rsidTr="0070644E">
        <w:tc>
          <w:tcPr>
            <w:tcW w:w="0" w:type="auto"/>
            <w:vMerge/>
            <w:vAlign w:val="center"/>
            <w:hideMark/>
          </w:tcPr>
          <w:p w14:paraId="0ABAABDB" w14:textId="77777777" w:rsidR="004553B5" w:rsidRPr="003C0B15" w:rsidRDefault="004553B5" w:rsidP="004553B5">
            <w:pPr>
              <w:jc w:val="left"/>
              <w:rPr>
                <w:szCs w:val="20"/>
              </w:rPr>
            </w:pPr>
          </w:p>
        </w:tc>
        <w:tc>
          <w:tcPr>
            <w:tcW w:w="283" w:type="dxa"/>
          </w:tcPr>
          <w:p w14:paraId="365F9A4B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AF0FC2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2FC3728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CBD6B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7C98AFC6" w14:textId="77777777" w:rsidTr="0070644E">
        <w:trPr>
          <w:trHeight w:val="521"/>
        </w:trPr>
        <w:tc>
          <w:tcPr>
            <w:tcW w:w="3369" w:type="dxa"/>
            <w:hideMark/>
          </w:tcPr>
          <w:p w14:paraId="738D737F" w14:textId="77777777" w:rsidR="004553B5" w:rsidRPr="003C0B15" w:rsidRDefault="004553B5" w:rsidP="004553B5">
            <w:pPr>
              <w:tabs>
                <w:tab w:val="left" w:pos="3686"/>
                <w:tab w:val="left" w:pos="6521"/>
              </w:tabs>
              <w:contextualSpacing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 xml:space="preserve">Лица, присутствовавшие </w:t>
            </w:r>
          </w:p>
          <w:p w14:paraId="1494C90C" w14:textId="77777777" w:rsidR="004553B5" w:rsidRPr="003C0B15" w:rsidRDefault="004553B5" w:rsidP="004553B5">
            <w:pPr>
              <w:jc w:val="left"/>
              <w:rPr>
                <w:szCs w:val="20"/>
              </w:rPr>
            </w:pPr>
            <w:r w:rsidRPr="003C0B15">
              <w:rPr>
                <w:bCs/>
                <w:kern w:val="36"/>
                <w:sz w:val="24"/>
                <w:szCs w:val="24"/>
              </w:rPr>
              <w:t>при проведении голосования:</w:t>
            </w:r>
          </w:p>
        </w:tc>
        <w:tc>
          <w:tcPr>
            <w:tcW w:w="283" w:type="dxa"/>
          </w:tcPr>
          <w:p w14:paraId="2AF19938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B43E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283" w:type="dxa"/>
          </w:tcPr>
          <w:p w14:paraId="51025928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33AEE" w14:textId="77777777" w:rsidR="004553B5" w:rsidRPr="003C0B15" w:rsidRDefault="004553B5" w:rsidP="004553B5">
            <w:pPr>
              <w:rPr>
                <w:szCs w:val="20"/>
              </w:rPr>
            </w:pPr>
          </w:p>
        </w:tc>
      </w:tr>
      <w:tr w:rsidR="004553B5" w:rsidRPr="003C0B15" w14:paraId="47AA2905" w14:textId="77777777" w:rsidTr="0070644E">
        <w:trPr>
          <w:trHeight w:val="664"/>
        </w:trPr>
        <w:tc>
          <w:tcPr>
            <w:tcW w:w="3369" w:type="dxa"/>
          </w:tcPr>
          <w:p w14:paraId="089C2DAD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6A910B4E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B97C9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FAADBCE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F22E3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  <w:tr w:rsidR="004553B5" w:rsidRPr="003C0B15" w14:paraId="4D2EC85A" w14:textId="77777777" w:rsidTr="0070644E">
        <w:tc>
          <w:tcPr>
            <w:tcW w:w="3369" w:type="dxa"/>
          </w:tcPr>
          <w:p w14:paraId="65F47463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83" w:type="dxa"/>
          </w:tcPr>
          <w:p w14:paraId="6E21F66B" w14:textId="77777777" w:rsidR="004553B5" w:rsidRPr="003C0B15" w:rsidRDefault="004553B5" w:rsidP="004553B5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F75BC3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5788091A" w14:textId="77777777" w:rsidR="004553B5" w:rsidRPr="003C0B15" w:rsidRDefault="004553B5" w:rsidP="004553B5">
            <w:pPr>
              <w:rPr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D20C4E" w14:textId="77777777" w:rsidR="004553B5" w:rsidRPr="003C0B15" w:rsidRDefault="004553B5" w:rsidP="004553B5">
            <w:pPr>
              <w:rPr>
                <w:szCs w:val="20"/>
              </w:rPr>
            </w:pPr>
            <w:r w:rsidRPr="003C0B15">
              <w:rPr>
                <w:bCs/>
                <w:i/>
                <w:kern w:val="36"/>
                <w:sz w:val="18"/>
                <w:szCs w:val="20"/>
              </w:rPr>
              <w:t>(инициалы, фамилия)</w:t>
            </w:r>
          </w:p>
        </w:tc>
      </w:tr>
    </w:tbl>
    <w:p w14:paraId="16C9117E" w14:textId="77777777" w:rsidR="004553B5" w:rsidRPr="0044081C" w:rsidRDefault="004553B5" w:rsidP="004553B5">
      <w:pPr>
        <w:ind w:firstLine="567"/>
        <w:contextualSpacing/>
        <w:jc w:val="both"/>
        <w:rPr>
          <w:bCs/>
          <w:strike/>
          <w:color w:val="FF0000"/>
          <w:kern w:val="36"/>
          <w:sz w:val="24"/>
          <w:szCs w:val="24"/>
        </w:rPr>
        <w:sectPr w:rsidR="004553B5" w:rsidRPr="0044081C" w:rsidSect="0070644E">
          <w:headerReference w:type="default" r:id="rId13"/>
          <w:footnotePr>
            <w:numFmt w:val="chicago"/>
            <w:numRestart w:val="eachPage"/>
          </w:footnotePr>
          <w:type w:val="continuous"/>
          <w:pgSz w:w="11906" w:h="16838"/>
          <w:pgMar w:top="1134" w:right="850" w:bottom="1134" w:left="1701" w:header="709" w:footer="230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4553B5" w:rsidRPr="004553B5" w14:paraId="136A13E8" w14:textId="77777777" w:rsidTr="0070644E">
        <w:tc>
          <w:tcPr>
            <w:tcW w:w="3794" w:type="dxa"/>
          </w:tcPr>
          <w:p w14:paraId="3AB0DEB9" w14:textId="77777777" w:rsidR="004553B5" w:rsidRPr="004553B5" w:rsidRDefault="004553B5" w:rsidP="004553B5">
            <w:pPr>
              <w:contextualSpacing/>
              <w:jc w:val="both"/>
              <w:outlineLvl w:val="0"/>
              <w:rPr>
                <w:b/>
                <w:bCs/>
                <w:kern w:val="36"/>
                <w:lang w:eastAsia="en-US"/>
              </w:rPr>
            </w:pPr>
          </w:p>
        </w:tc>
        <w:tc>
          <w:tcPr>
            <w:tcW w:w="5777" w:type="dxa"/>
            <w:hideMark/>
          </w:tcPr>
          <w:p w14:paraId="2E5D31C8" w14:textId="77777777" w:rsidR="004553B5" w:rsidRPr="004553B5" w:rsidRDefault="004553B5" w:rsidP="004553B5">
            <w:pPr>
              <w:contextualSpacing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 w:rsidRPr="004553B5">
              <w:rPr>
                <w:bCs/>
                <w:kern w:val="36"/>
                <w:sz w:val="24"/>
                <w:szCs w:val="24"/>
                <w:lang w:eastAsia="en-US"/>
              </w:rPr>
              <w:t xml:space="preserve">Приложение № </w:t>
            </w:r>
            <w:r w:rsidR="003C0B15" w:rsidRPr="003C0B15">
              <w:rPr>
                <w:bCs/>
                <w:kern w:val="36"/>
                <w:sz w:val="24"/>
                <w:szCs w:val="24"/>
                <w:lang w:eastAsia="en-US"/>
              </w:rPr>
              <w:t>4</w:t>
            </w:r>
          </w:p>
          <w:p w14:paraId="484B7F93" w14:textId="77777777" w:rsidR="004553B5" w:rsidRPr="004553B5" w:rsidRDefault="004553B5" w:rsidP="004553B5">
            <w:pPr>
              <w:contextualSpacing/>
              <w:outlineLvl w:val="0"/>
              <w:rPr>
                <w:b/>
                <w:bCs/>
                <w:strike/>
                <w:kern w:val="36"/>
                <w:szCs w:val="20"/>
                <w:lang w:eastAsia="en-US"/>
              </w:rPr>
            </w:pPr>
            <w:r w:rsidRPr="004553B5">
              <w:rPr>
                <w:bCs/>
                <w:kern w:val="36"/>
                <w:sz w:val="24"/>
                <w:szCs w:val="24"/>
                <w:lang w:eastAsia="en-US"/>
              </w:rPr>
              <w:t xml:space="preserve">к </w:t>
            </w:r>
            <w:r w:rsidRPr="004553B5">
              <w:rPr>
                <w:rFonts w:eastAsia="Calibri"/>
                <w:sz w:val="24"/>
                <w:szCs w:val="24"/>
                <w:lang w:eastAsia="en-US"/>
              </w:rPr>
              <w:t xml:space="preserve">Положению </w:t>
            </w:r>
            <w:r w:rsidRPr="004553B5">
              <w:rPr>
                <w:sz w:val="24"/>
                <w:szCs w:val="24"/>
              </w:rPr>
              <w:t>об особенностях голосования, установления итогов голосования при проведении голосования на выборах,</w:t>
            </w:r>
            <w:r w:rsidR="00E41272">
              <w:rPr>
                <w:sz w:val="24"/>
                <w:szCs w:val="24"/>
              </w:rPr>
              <w:t xml:space="preserve"> референдумах,</w:t>
            </w:r>
            <w:r w:rsidRPr="004553B5">
              <w:rPr>
                <w:sz w:val="24"/>
                <w:szCs w:val="24"/>
              </w:rPr>
              <w:t xml:space="preserve"> назначенных </w:t>
            </w:r>
            <w:r w:rsidRPr="004553B5">
              <w:rPr>
                <w:sz w:val="24"/>
                <w:szCs w:val="24"/>
              </w:rPr>
              <w:br/>
              <w:t xml:space="preserve">на 19 сентября 2021 года, </w:t>
            </w:r>
            <w:r w:rsidRPr="004553B5">
              <w:rPr>
                <w:sz w:val="24"/>
                <w:szCs w:val="24"/>
              </w:rPr>
              <w:br/>
              <w:t>в течение нескольких дней подряд</w:t>
            </w:r>
          </w:p>
        </w:tc>
      </w:tr>
    </w:tbl>
    <w:p w14:paraId="678A552A" w14:textId="77777777" w:rsidR="00ED08BF" w:rsidRPr="00ED08BF" w:rsidRDefault="00ED08BF" w:rsidP="004553B5">
      <w:pPr>
        <w:contextualSpacing/>
        <w:rPr>
          <w:b/>
          <w:bCs/>
          <w:sz w:val="24"/>
          <w:szCs w:val="24"/>
        </w:rPr>
      </w:pPr>
    </w:p>
    <w:p w14:paraId="40F21AB4" w14:textId="77777777" w:rsidR="004553B5" w:rsidRPr="004553B5" w:rsidRDefault="004553B5" w:rsidP="004553B5">
      <w:pPr>
        <w:contextualSpacing/>
        <w:rPr>
          <w:b/>
          <w:bCs/>
        </w:rPr>
      </w:pPr>
      <w:r w:rsidRPr="004553B5">
        <w:rPr>
          <w:b/>
          <w:bCs/>
        </w:rPr>
        <w:t>АКТ</w:t>
      </w:r>
    </w:p>
    <w:p w14:paraId="22F73B31" w14:textId="77777777" w:rsidR="004553B5" w:rsidRPr="004553B5" w:rsidRDefault="004553B5" w:rsidP="004553B5">
      <w:pPr>
        <w:contextualSpacing/>
        <w:rPr>
          <w:b/>
          <w:bCs/>
          <w:sz w:val="6"/>
          <w:szCs w:val="6"/>
        </w:rPr>
      </w:pPr>
    </w:p>
    <w:p w14:paraId="01A68B70" w14:textId="77777777" w:rsidR="004553B5" w:rsidRPr="004553B5" w:rsidRDefault="004553B5" w:rsidP="004553B5">
      <w:pPr>
        <w:widowControl w:val="0"/>
        <w:contextualSpacing/>
        <w:rPr>
          <w:b/>
          <w:bCs/>
        </w:rPr>
      </w:pPr>
      <w:r w:rsidRPr="004553B5">
        <w:rPr>
          <w:b/>
          <w:bCs/>
        </w:rPr>
        <w:t>о превышении числа избирательных бюллетеней, извлеченных</w:t>
      </w:r>
      <w:r w:rsidRPr="004553B5">
        <w:rPr>
          <w:b/>
          <w:bCs/>
        </w:rPr>
        <w:br/>
        <w:t>из сейф-пакета № _____, над числом избирательных бюллетеней, указанным в акте о проведении голосования</w:t>
      </w:r>
    </w:p>
    <w:p w14:paraId="6D4009D9" w14:textId="77777777" w:rsidR="004553B5" w:rsidRPr="004553B5" w:rsidRDefault="004553B5" w:rsidP="004553B5">
      <w:pPr>
        <w:widowControl w:val="0"/>
        <w:tabs>
          <w:tab w:val="left" w:pos="1"/>
        </w:tabs>
        <w:ind w:firstLine="709"/>
        <w:contextualSpacing/>
        <w:jc w:val="both"/>
        <w:rPr>
          <w:sz w:val="16"/>
          <w:szCs w:val="16"/>
        </w:rPr>
      </w:pPr>
    </w:p>
    <w:p w14:paraId="4CC6B295" w14:textId="77777777" w:rsidR="004553B5" w:rsidRPr="004553B5" w:rsidRDefault="004553B5" w:rsidP="004553B5">
      <w:pPr>
        <w:ind w:firstLine="709"/>
        <w:contextualSpacing/>
        <w:jc w:val="both"/>
      </w:pPr>
      <w:r w:rsidRPr="004553B5">
        <w:t xml:space="preserve">Мы, нижеподписавшиеся члены участковой избирательной комиссии с правом решающего голоса </w:t>
      </w:r>
      <w:r w:rsidR="00E41272">
        <w:t xml:space="preserve">избирательного </w:t>
      </w:r>
      <w:r w:rsidRPr="004553B5">
        <w:t>участка № _____, составили настоящий акт о том, что при подсчете избирательных бюллетеней, извлеченных из сейф-пакета № _____</w:t>
      </w:r>
      <w:r w:rsidR="008A2007">
        <w:rPr>
          <w:rStyle w:val="af1"/>
        </w:rPr>
        <w:footnoteReference w:customMarkFollows="1" w:id="6"/>
        <w:t>*</w:t>
      </w:r>
      <w:r w:rsidRPr="004553B5">
        <w:t>, обнаружено на _____________ больше избирательных бюллетеней установленной формы для голосования на ____________________________</w:t>
      </w:r>
      <w:r w:rsidRPr="004553B5">
        <w:rPr>
          <w:bCs/>
        </w:rPr>
        <w:t>___________________________________,</w:t>
      </w:r>
    </w:p>
    <w:p w14:paraId="7DBDE0F5" w14:textId="77777777" w:rsidR="004553B5" w:rsidRPr="004553B5" w:rsidRDefault="004553B5" w:rsidP="004553B5">
      <w:pPr>
        <w:ind w:firstLine="709"/>
        <w:contextualSpacing/>
        <w:jc w:val="both"/>
        <w:rPr>
          <w:kern w:val="36"/>
          <w:sz w:val="20"/>
          <w:szCs w:val="20"/>
        </w:rPr>
      </w:pPr>
      <w:r w:rsidRPr="004553B5">
        <w:rPr>
          <w:kern w:val="36"/>
          <w:sz w:val="20"/>
          <w:szCs w:val="20"/>
        </w:rPr>
        <w:t xml:space="preserve">                                                          (наименование выборов)</w:t>
      </w:r>
    </w:p>
    <w:p w14:paraId="786C073E" w14:textId="77777777" w:rsidR="004553B5" w:rsidRPr="004553B5" w:rsidRDefault="007D58A7" w:rsidP="00846E97">
      <w:pPr>
        <w:widowControl w:val="0"/>
        <w:tabs>
          <w:tab w:val="left" w:pos="1"/>
        </w:tabs>
        <w:contextualSpacing/>
        <w:jc w:val="both"/>
      </w:pPr>
      <w:r>
        <w:t xml:space="preserve">чем </w:t>
      </w:r>
      <w:r w:rsidR="004553B5" w:rsidRPr="004553B5">
        <w:t xml:space="preserve">число избирательных бюллетеней, </w:t>
      </w:r>
      <w:r w:rsidRPr="004553B5">
        <w:t xml:space="preserve">выданных избирателям при </w:t>
      </w:r>
      <w:r w:rsidR="004553B5" w:rsidRPr="004553B5">
        <w:t xml:space="preserve">проведении голосования с использованием переносного (стационарного) ящика для голосования и сейф-пакета от ___________. </w:t>
      </w:r>
    </w:p>
    <w:p w14:paraId="635ED99F" w14:textId="77777777" w:rsidR="004553B5" w:rsidRPr="004553B5" w:rsidRDefault="004553B5" w:rsidP="004553B5">
      <w:pPr>
        <w:widowControl w:val="0"/>
        <w:tabs>
          <w:tab w:val="left" w:pos="1"/>
        </w:tabs>
        <w:ind w:firstLine="709"/>
        <w:contextualSpacing/>
        <w:jc w:val="both"/>
      </w:pPr>
      <w:r w:rsidRPr="004553B5">
        <w:t>На основании решения участковой избирательной комиссии избирательного участка № ______ все избирательные бюллетени для голосования по соответствующему виду выборов (соответствующему избирательному округу) в количестве ________ штук, находившиеся в сейф-пакете № _____</w:t>
      </w:r>
      <w:r w:rsidR="008A2007">
        <w:rPr>
          <w:rStyle w:val="af1"/>
        </w:rPr>
        <w:footnoteReference w:customMarkFollows="1" w:id="7"/>
        <w:t>*</w:t>
      </w:r>
      <w:r w:rsidRPr="004553B5">
        <w:t xml:space="preserve">, признаны недействительными в соответствии с </w:t>
      </w:r>
      <w:r w:rsidR="008A2007">
        <w:br/>
      </w:r>
      <w:r w:rsidRPr="004553B5">
        <w:t>пунктом 4.</w:t>
      </w:r>
      <w:r w:rsidR="00561315" w:rsidRPr="00C9582D">
        <w:t>6</w:t>
      </w:r>
      <w:r w:rsidRPr="004553B5">
        <w:t xml:space="preserve"> Положения</w:t>
      </w:r>
      <w:r w:rsidRPr="00C9582D">
        <w:t xml:space="preserve"> </w:t>
      </w:r>
      <w:r w:rsidRPr="004553B5">
        <w:t xml:space="preserve">об особенностях голосования, установления итогов голосования при проведении голосования на выборах, </w:t>
      </w:r>
      <w:r w:rsidR="00E41272">
        <w:t xml:space="preserve">референдумах, </w:t>
      </w:r>
      <w:r w:rsidRPr="004553B5">
        <w:t xml:space="preserve">назначенных на 19 сентября 2021 года, в течение нескольких дней подряд, утвержденного постановлением ЦИК России от </w:t>
      </w:r>
      <w:r w:rsidR="00ED08BF">
        <w:t xml:space="preserve">1 июля 2021 года </w:t>
      </w:r>
      <w:r w:rsidR="00ED08BF">
        <w:br/>
      </w:r>
      <w:r w:rsidRPr="004553B5">
        <w:t>№</w:t>
      </w:r>
      <w:r w:rsidR="00ED08BF">
        <w:t xml:space="preserve"> 13/103-8</w:t>
      </w:r>
      <w:r w:rsidRPr="004553B5">
        <w:t>.</w:t>
      </w:r>
    </w:p>
    <w:p w14:paraId="48CF8B98" w14:textId="77777777" w:rsidR="004553B5" w:rsidRPr="004553B5" w:rsidRDefault="004553B5" w:rsidP="004553B5">
      <w:pPr>
        <w:widowControl w:val="0"/>
        <w:tabs>
          <w:tab w:val="left" w:pos="1"/>
        </w:tabs>
        <w:ind w:firstLine="709"/>
        <w:contextualSpacing/>
        <w:jc w:val="both"/>
      </w:pPr>
      <w:r w:rsidRPr="004553B5">
        <w:t xml:space="preserve">Проведение голосования с указанным переносным (стационарным) ящиком для голосования обеспечивали следующие члены участковой избирательной комиссии с правом решающего голоса: </w:t>
      </w:r>
    </w:p>
    <w:p w14:paraId="5D2B1019" w14:textId="77777777" w:rsidR="004553B5" w:rsidRPr="004553B5" w:rsidRDefault="004553B5" w:rsidP="004553B5">
      <w:pPr>
        <w:widowControl w:val="0"/>
        <w:tabs>
          <w:tab w:val="left" w:pos="1"/>
        </w:tabs>
        <w:contextualSpacing/>
        <w:jc w:val="both"/>
        <w:rPr>
          <w:sz w:val="24"/>
          <w:szCs w:val="24"/>
        </w:rPr>
      </w:pPr>
      <w:r w:rsidRPr="004553B5">
        <w:t>________________________________________________________________</w:t>
      </w:r>
      <w:r w:rsidRPr="004553B5">
        <w:rPr>
          <w:sz w:val="24"/>
          <w:szCs w:val="24"/>
        </w:rPr>
        <w:t>.</w:t>
      </w:r>
    </w:p>
    <w:p w14:paraId="58156CAB" w14:textId="77777777" w:rsidR="004553B5" w:rsidRPr="004553B5" w:rsidRDefault="004553B5" w:rsidP="004553B5">
      <w:pPr>
        <w:widowControl w:val="0"/>
        <w:tabs>
          <w:tab w:val="left" w:pos="1"/>
        </w:tabs>
        <w:contextualSpacing/>
        <w:rPr>
          <w:sz w:val="16"/>
          <w:szCs w:val="16"/>
        </w:rPr>
      </w:pPr>
      <w:r w:rsidRPr="004553B5">
        <w:rPr>
          <w:i/>
          <w:iCs/>
          <w:sz w:val="20"/>
          <w:szCs w:val="24"/>
        </w:rPr>
        <w:t>(инициалы, фамилии)</w:t>
      </w:r>
    </w:p>
    <w:p w14:paraId="48F6B0F1" w14:textId="77777777" w:rsidR="004553B5" w:rsidRPr="004553B5" w:rsidRDefault="004553B5" w:rsidP="004553B5">
      <w:pPr>
        <w:widowControl w:val="0"/>
        <w:tabs>
          <w:tab w:val="left" w:pos="1"/>
        </w:tabs>
        <w:contextualSpacing/>
        <w:jc w:val="both"/>
      </w:pPr>
      <w:r w:rsidRPr="004553B5">
        <w:t xml:space="preserve">Члены участковой </w:t>
      </w:r>
    </w:p>
    <w:p w14:paraId="3AEED8B4" w14:textId="77777777" w:rsidR="004553B5" w:rsidRPr="004553B5" w:rsidRDefault="004553B5" w:rsidP="004553B5">
      <w:pPr>
        <w:widowControl w:val="0"/>
        <w:tabs>
          <w:tab w:val="left" w:pos="1"/>
        </w:tabs>
        <w:contextualSpacing/>
        <w:jc w:val="both"/>
      </w:pPr>
      <w:r w:rsidRPr="004553B5">
        <w:t>избирательной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2898"/>
        <w:gridCol w:w="304"/>
        <w:gridCol w:w="3197"/>
      </w:tblGrid>
      <w:tr w:rsidR="004553B5" w:rsidRPr="004553B5" w14:paraId="378629F2" w14:textId="77777777" w:rsidTr="007064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7FC5258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jc w:val="both"/>
              <w:rPr>
                <w:sz w:val="20"/>
                <w:lang w:eastAsia="en-US"/>
              </w:rPr>
            </w:pPr>
          </w:p>
          <w:p w14:paraId="25EFFBD2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C78E4" w14:textId="77777777" w:rsidR="004553B5" w:rsidRPr="004553B5" w:rsidRDefault="004553B5" w:rsidP="004553B5">
            <w:pPr>
              <w:spacing w:line="276" w:lineRule="auto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7D66EE3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8CCD1" w14:textId="77777777" w:rsidR="004553B5" w:rsidRPr="004553B5" w:rsidRDefault="004553B5" w:rsidP="004553B5">
            <w:pPr>
              <w:spacing w:line="276" w:lineRule="auto"/>
              <w:ind w:firstLine="10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4553B5" w:rsidRPr="004553B5" w14:paraId="2D5D60B2" w14:textId="77777777" w:rsidTr="007064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103EF59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4553B5">
              <w:rPr>
                <w:b/>
                <w:bCs/>
                <w:kern w:val="36"/>
                <w:sz w:val="20"/>
                <w:szCs w:val="20"/>
                <w:lang w:eastAsia="en-US"/>
              </w:rPr>
              <w:t>МП</w:t>
            </w:r>
          </w:p>
          <w:p w14:paraId="7F01F947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511BB" w14:textId="77777777" w:rsidR="004553B5" w:rsidRPr="004553B5" w:rsidRDefault="004553B5" w:rsidP="004553B5">
            <w:pPr>
              <w:spacing w:line="276" w:lineRule="auto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5ED00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2106F" w14:textId="77777777" w:rsidR="004553B5" w:rsidRPr="004553B5" w:rsidRDefault="004553B5" w:rsidP="004553B5">
            <w:pPr>
              <w:spacing w:line="276" w:lineRule="auto"/>
              <w:ind w:firstLine="10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4553B5" w:rsidRPr="004553B5" w14:paraId="3AF06D26" w14:textId="77777777" w:rsidTr="0070644E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253557E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jc w:val="both"/>
              <w:rPr>
                <w:sz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3B1E5" w14:textId="77777777" w:rsidR="004553B5" w:rsidRPr="004553B5" w:rsidRDefault="004553B5" w:rsidP="004553B5">
            <w:pPr>
              <w:spacing w:line="276" w:lineRule="auto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2CC600D" w14:textId="77777777" w:rsidR="004553B5" w:rsidRPr="004553B5" w:rsidRDefault="004553B5" w:rsidP="004553B5">
            <w:pPr>
              <w:spacing w:line="276" w:lineRule="auto"/>
              <w:ind w:firstLine="720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C5F7" w14:textId="77777777" w:rsidR="004553B5" w:rsidRPr="004553B5" w:rsidRDefault="004553B5" w:rsidP="004553B5">
            <w:pPr>
              <w:spacing w:line="276" w:lineRule="auto"/>
              <w:ind w:firstLine="10"/>
              <w:contextualSpacing/>
              <w:rPr>
                <w:i/>
                <w:iCs/>
                <w:sz w:val="20"/>
                <w:szCs w:val="20"/>
                <w:lang w:eastAsia="en-US"/>
              </w:rPr>
            </w:pPr>
            <w:r w:rsidRPr="004553B5">
              <w:rPr>
                <w:i/>
                <w:iCs/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14:paraId="34980B2B" w14:textId="77777777" w:rsidR="00ED08BF" w:rsidRPr="00ED08BF" w:rsidRDefault="00ED08BF" w:rsidP="004553B5">
      <w:pPr>
        <w:spacing w:before="100" w:after="100"/>
        <w:ind w:firstLine="720"/>
        <w:contextualSpacing/>
        <w:jc w:val="right"/>
        <w:rPr>
          <w:sz w:val="22"/>
          <w:szCs w:val="22"/>
        </w:rPr>
      </w:pPr>
    </w:p>
    <w:p w14:paraId="47F14B95" w14:textId="77777777" w:rsidR="004553B5" w:rsidRPr="004553B5" w:rsidRDefault="004553B5" w:rsidP="004553B5">
      <w:pPr>
        <w:spacing w:before="100" w:after="100"/>
        <w:ind w:firstLine="720"/>
        <w:contextualSpacing/>
        <w:jc w:val="right"/>
      </w:pPr>
      <w:r w:rsidRPr="004553B5">
        <w:t>«_____» _______________ 20___ года</w:t>
      </w:r>
    </w:p>
    <w:p w14:paraId="0EED809A" w14:textId="77777777" w:rsidR="004553B5" w:rsidRPr="004553B5" w:rsidRDefault="004553B5" w:rsidP="004553B5">
      <w:pPr>
        <w:ind w:firstLine="720"/>
        <w:contextualSpacing/>
        <w:jc w:val="right"/>
        <w:outlineLvl w:val="0"/>
      </w:pPr>
      <w:r w:rsidRPr="004553B5">
        <w:rPr>
          <w:bCs/>
          <w:kern w:val="36"/>
          <w:sz w:val="24"/>
          <w:szCs w:val="24"/>
        </w:rPr>
        <w:t>____ час. ____ мин</w:t>
      </w:r>
      <w:r>
        <w:rPr>
          <w:bCs/>
          <w:kern w:val="36"/>
          <w:sz w:val="24"/>
          <w:szCs w:val="24"/>
        </w:rPr>
        <w:t>.</w:t>
      </w:r>
    </w:p>
    <w:sectPr w:rsidR="004553B5" w:rsidRPr="004553B5" w:rsidSect="00CB1863">
      <w:footnotePr>
        <w:numFmt w:val="chicago"/>
      </w:footnotePr>
      <w:pgSz w:w="11906" w:h="16838"/>
      <w:pgMar w:top="1134" w:right="850" w:bottom="709" w:left="1701" w:header="709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EC2D" w14:textId="77777777" w:rsidR="00DC1642" w:rsidRDefault="00DC1642">
      <w:r>
        <w:separator/>
      </w:r>
    </w:p>
  </w:endnote>
  <w:endnote w:type="continuationSeparator" w:id="0">
    <w:p w14:paraId="0493AB62" w14:textId="77777777" w:rsidR="00DC1642" w:rsidRDefault="00DC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0C1D" w14:textId="77777777" w:rsidR="00DC1642" w:rsidRDefault="00DC1642" w:rsidP="002060D2">
      <w:pPr>
        <w:jc w:val="left"/>
      </w:pPr>
      <w:r>
        <w:separator/>
      </w:r>
    </w:p>
  </w:footnote>
  <w:footnote w:type="continuationSeparator" w:id="0">
    <w:p w14:paraId="7A3880CE" w14:textId="77777777" w:rsidR="00DC1642" w:rsidRDefault="00DC1642">
      <w:r>
        <w:continuationSeparator/>
      </w:r>
    </w:p>
  </w:footnote>
  <w:footnote w:id="1">
    <w:p w14:paraId="2BE14CA1" w14:textId="77777777" w:rsidR="009872F7" w:rsidRPr="001A4C16" w:rsidRDefault="009872F7" w:rsidP="002B488C">
      <w:pPr>
        <w:pStyle w:val="af"/>
        <w:jc w:val="both"/>
        <w:rPr>
          <w:color w:val="000000" w:themeColor="text1"/>
        </w:rPr>
      </w:pPr>
      <w:r>
        <w:rPr>
          <w:rStyle w:val="af1"/>
        </w:rPr>
        <w:t>*</w:t>
      </w:r>
      <w:r>
        <w:t xml:space="preserve"> </w:t>
      </w:r>
      <w:r w:rsidRPr="001A4C16">
        <w:rPr>
          <w:color w:val="000000" w:themeColor="text1"/>
        </w:rPr>
        <w:t>В случае если сейф-пакет не вмещает количество избирательных бюллетеней, извлеченных из переносного ящика для голосования, для этих целей допускается использование второго сейф-пакета. При этом указываются номера обоих сейф-пакетов.</w:t>
      </w:r>
    </w:p>
  </w:footnote>
  <w:footnote w:id="2">
    <w:p w14:paraId="7D45986C" w14:textId="77777777" w:rsidR="009872F7" w:rsidRDefault="009872F7" w:rsidP="008734F1">
      <w:pPr>
        <w:pStyle w:val="af"/>
        <w:jc w:val="both"/>
      </w:pPr>
      <w:r>
        <w:rPr>
          <w:rStyle w:val="af1"/>
        </w:rPr>
        <w:t>**</w:t>
      </w:r>
      <w:r>
        <w:t xml:space="preserve"> </w:t>
      </w:r>
      <w:r w:rsidRPr="001A4C16">
        <w:rPr>
          <w:color w:val="000000" w:themeColor="text1"/>
        </w:rPr>
        <w:t xml:space="preserve">В случае использования двух </w:t>
      </w:r>
      <w:r w:rsidRPr="001A4C16">
        <w:rPr>
          <w:color w:val="000000" w:themeColor="text1"/>
        </w:rPr>
        <w:t xml:space="preserve">сейф-пакетов число избирательных бюллетеней установленной формы, обнаруженных при вскрытии сейф-пакетов, не должно превышать количество избирательных бюллетеней, выданных избирателям. При этом указывается число избирательных бюллетеней, установленной формы, обнаруженных при вскрытии обоих сейф-пакетов. </w:t>
      </w:r>
    </w:p>
  </w:footnote>
  <w:footnote w:id="3">
    <w:p w14:paraId="71F56290" w14:textId="77777777" w:rsidR="009872F7" w:rsidRDefault="009872F7" w:rsidP="008734F1">
      <w:pPr>
        <w:pStyle w:val="af"/>
        <w:jc w:val="both"/>
      </w:pPr>
      <w:r>
        <w:rPr>
          <w:rStyle w:val="af1"/>
        </w:rPr>
        <w:t>*</w:t>
      </w:r>
      <w:r>
        <w:t xml:space="preserve"> </w:t>
      </w:r>
      <w:r w:rsidRPr="001A4C16">
        <w:rPr>
          <w:color w:val="000000" w:themeColor="text1"/>
        </w:rPr>
        <w:t xml:space="preserve">В случае если сейф-пакет не вмещает количество избирательных бюллетеней, извлеченных из стационарного ящика для голосования (в том числе при использовании нескольких стационарных ящиков для голосования), для этих целей допускается использование второго </w:t>
      </w:r>
      <w:r w:rsidRPr="001A4C16">
        <w:rPr>
          <w:color w:val="000000" w:themeColor="text1"/>
        </w:rPr>
        <w:t xml:space="preserve">сейф-пакета, а при использовании нескольких стационарных ящиков для голосования – нескольких сейф-пакетов. </w:t>
      </w:r>
      <w:r w:rsidRPr="001A4C16">
        <w:rPr>
          <w:color w:val="000000" w:themeColor="text1"/>
        </w:rPr>
        <w:br/>
        <w:t>При этом указываются номера всех сейф-пакетов.</w:t>
      </w:r>
    </w:p>
  </w:footnote>
  <w:footnote w:id="4">
    <w:p w14:paraId="6DD32DEA" w14:textId="77777777" w:rsidR="009872F7" w:rsidRDefault="009872F7" w:rsidP="008734F1">
      <w:pPr>
        <w:pStyle w:val="af"/>
        <w:jc w:val="both"/>
      </w:pPr>
      <w:r>
        <w:rPr>
          <w:rStyle w:val="af1"/>
        </w:rPr>
        <w:t>**</w:t>
      </w:r>
      <w:r>
        <w:t xml:space="preserve"> </w:t>
      </w:r>
      <w:r w:rsidRPr="001A4C16">
        <w:rPr>
          <w:color w:val="000000" w:themeColor="text1"/>
        </w:rPr>
        <w:t xml:space="preserve">В случае использования двух (нескольких) </w:t>
      </w:r>
      <w:r w:rsidRPr="001A4C16">
        <w:rPr>
          <w:color w:val="000000" w:themeColor="text1"/>
        </w:rPr>
        <w:t>сейф-пакетов число избирательных бюллетеней установленной формы, обнаруженных при вскрытии сейф-пакетов, не должно превышать количество избирательных бюллетеней, выданных избирателям. При этом указывается число избирательных бюллетеней, установленной формы, обнаруженных при вскрытии всех сейф-пакетов.</w:t>
      </w:r>
    </w:p>
  </w:footnote>
  <w:footnote w:id="5">
    <w:p w14:paraId="599550BC" w14:textId="77777777" w:rsidR="009872F7" w:rsidRPr="001A4C16" w:rsidRDefault="009872F7" w:rsidP="00C9582D">
      <w:pPr>
        <w:pStyle w:val="af"/>
        <w:jc w:val="both"/>
        <w:rPr>
          <w:color w:val="000000" w:themeColor="text1"/>
        </w:rPr>
      </w:pPr>
      <w:r w:rsidRPr="001A4C16">
        <w:rPr>
          <w:rStyle w:val="af1"/>
          <w:color w:val="000000" w:themeColor="text1"/>
        </w:rPr>
        <w:footnoteRef/>
      </w:r>
      <w:r w:rsidRPr="001A4C16">
        <w:rPr>
          <w:color w:val="000000" w:themeColor="text1"/>
        </w:rPr>
        <w:t xml:space="preserve"> В случае </w:t>
      </w:r>
      <w:r w:rsidRPr="001A4C16">
        <w:rPr>
          <w:rFonts w:eastAsia="Calibri"/>
          <w:bCs/>
          <w:color w:val="000000" w:themeColor="text1"/>
          <w:lang w:eastAsia="en-US"/>
        </w:rPr>
        <w:t>использования нескольких стационарных ящиков для голосования акт составляется в отношении каждого такого ящика.</w:t>
      </w:r>
    </w:p>
  </w:footnote>
  <w:footnote w:id="6">
    <w:p w14:paraId="50471756" w14:textId="77777777" w:rsidR="009872F7" w:rsidRPr="001A4C16" w:rsidRDefault="009872F7" w:rsidP="008A2007">
      <w:pPr>
        <w:pStyle w:val="af"/>
        <w:jc w:val="both"/>
        <w:rPr>
          <w:color w:val="000000" w:themeColor="text1"/>
        </w:rPr>
      </w:pPr>
      <w:r w:rsidRPr="001A4C16">
        <w:rPr>
          <w:rStyle w:val="af1"/>
          <w:color w:val="000000" w:themeColor="text1"/>
        </w:rPr>
        <w:t>*</w:t>
      </w:r>
      <w:r w:rsidRPr="001A4C16">
        <w:rPr>
          <w:color w:val="000000" w:themeColor="text1"/>
        </w:rPr>
        <w:t xml:space="preserve"> В случае использования двух </w:t>
      </w:r>
      <w:r w:rsidRPr="001A4C16">
        <w:rPr>
          <w:color w:val="000000" w:themeColor="text1"/>
        </w:rPr>
        <w:t>сейф-пакетов указываются номера обоих сейф-пакетов.</w:t>
      </w:r>
    </w:p>
  </w:footnote>
  <w:footnote w:id="7">
    <w:p w14:paraId="52570C51" w14:textId="77777777" w:rsidR="009872F7" w:rsidRDefault="009872F7" w:rsidP="008A2007">
      <w:pPr>
        <w:pStyle w:val="af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243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E4835E6" w14:textId="77777777" w:rsidR="009872F7" w:rsidRPr="00A8740B" w:rsidRDefault="008C5FD8" w:rsidP="0070644E">
        <w:pPr>
          <w:pStyle w:val="a5"/>
          <w:rPr>
            <w:sz w:val="24"/>
          </w:rPr>
        </w:pPr>
        <w:r w:rsidRPr="0065260A">
          <w:rPr>
            <w:szCs w:val="28"/>
          </w:rPr>
          <w:fldChar w:fldCharType="begin"/>
        </w:r>
        <w:r w:rsidR="009872F7" w:rsidRPr="0065260A">
          <w:rPr>
            <w:szCs w:val="28"/>
          </w:rPr>
          <w:instrText xml:space="preserve"> PAGE   \* MERGEFORMAT </w:instrText>
        </w:r>
        <w:r w:rsidRPr="0065260A">
          <w:rPr>
            <w:szCs w:val="28"/>
          </w:rPr>
          <w:fldChar w:fldCharType="separate"/>
        </w:r>
        <w:r w:rsidR="00726A7B">
          <w:rPr>
            <w:noProof/>
            <w:szCs w:val="28"/>
          </w:rPr>
          <w:t>22</w:t>
        </w:r>
        <w:r w:rsidRPr="0065260A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06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2C5F71F" w14:textId="77777777" w:rsidR="009872F7" w:rsidRPr="00333771" w:rsidRDefault="008C5FD8" w:rsidP="0070644E">
        <w:pPr>
          <w:pStyle w:val="a5"/>
          <w:rPr>
            <w:sz w:val="24"/>
          </w:rPr>
        </w:pPr>
        <w:r w:rsidRPr="00333771">
          <w:rPr>
            <w:sz w:val="24"/>
          </w:rPr>
          <w:fldChar w:fldCharType="begin"/>
        </w:r>
        <w:r w:rsidR="009872F7" w:rsidRPr="00333771">
          <w:rPr>
            <w:sz w:val="24"/>
          </w:rPr>
          <w:instrText xml:space="preserve"> PAGE   \* MERGEFORMAT </w:instrText>
        </w:r>
        <w:r w:rsidRPr="00333771">
          <w:rPr>
            <w:sz w:val="24"/>
          </w:rPr>
          <w:fldChar w:fldCharType="separate"/>
        </w:r>
        <w:r w:rsidR="00726A7B">
          <w:rPr>
            <w:noProof/>
            <w:sz w:val="24"/>
          </w:rPr>
          <w:t>2</w:t>
        </w:r>
        <w:r w:rsidRPr="00333771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7328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6E78AED" w14:textId="77777777" w:rsidR="009872F7" w:rsidRPr="00333771" w:rsidRDefault="008C5FD8" w:rsidP="0070644E">
        <w:pPr>
          <w:pStyle w:val="a5"/>
          <w:rPr>
            <w:sz w:val="24"/>
          </w:rPr>
        </w:pPr>
        <w:r w:rsidRPr="00333771">
          <w:rPr>
            <w:sz w:val="24"/>
          </w:rPr>
          <w:fldChar w:fldCharType="begin"/>
        </w:r>
        <w:r w:rsidR="009872F7" w:rsidRPr="00333771">
          <w:rPr>
            <w:sz w:val="24"/>
          </w:rPr>
          <w:instrText xml:space="preserve"> PAGE   \* MERGEFORMAT </w:instrText>
        </w:r>
        <w:r w:rsidRPr="00333771">
          <w:rPr>
            <w:sz w:val="24"/>
          </w:rPr>
          <w:fldChar w:fldCharType="separate"/>
        </w:r>
        <w:r w:rsidR="00726A7B">
          <w:rPr>
            <w:noProof/>
            <w:sz w:val="24"/>
          </w:rPr>
          <w:t>2</w:t>
        </w:r>
        <w:r w:rsidRPr="0033377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763"/>
    <w:multiLevelType w:val="hybridMultilevel"/>
    <w:tmpl w:val="DFF68F44"/>
    <w:lvl w:ilvl="0" w:tplc="C9E25C86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574A82"/>
    <w:multiLevelType w:val="multilevel"/>
    <w:tmpl w:val="4394DA6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5C61D2"/>
    <w:multiLevelType w:val="multilevel"/>
    <w:tmpl w:val="2078E8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D5953F8"/>
    <w:multiLevelType w:val="multilevel"/>
    <w:tmpl w:val="2164577E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eastAsia="Calibri" w:hint="default"/>
      </w:rPr>
    </w:lvl>
  </w:abstractNum>
  <w:abstractNum w:abstractNumId="4" w15:restartNumberingAfterBreak="0">
    <w:nsid w:val="14C61399"/>
    <w:multiLevelType w:val="multilevel"/>
    <w:tmpl w:val="FF7CF1E4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b w:val="0"/>
        <w:color w:val="auto"/>
      </w:rPr>
    </w:lvl>
  </w:abstractNum>
  <w:abstractNum w:abstractNumId="5" w15:restartNumberingAfterBreak="0">
    <w:nsid w:val="1A18363F"/>
    <w:multiLevelType w:val="hybridMultilevel"/>
    <w:tmpl w:val="6CA429C8"/>
    <w:lvl w:ilvl="0" w:tplc="3CA04D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753D10"/>
    <w:multiLevelType w:val="hybridMultilevel"/>
    <w:tmpl w:val="E7984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3244"/>
    <w:multiLevelType w:val="multilevel"/>
    <w:tmpl w:val="C56A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F9E3411"/>
    <w:multiLevelType w:val="multilevel"/>
    <w:tmpl w:val="63EE2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287558D"/>
    <w:multiLevelType w:val="hybridMultilevel"/>
    <w:tmpl w:val="1E004B68"/>
    <w:lvl w:ilvl="0" w:tplc="2C96E53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2442254F"/>
    <w:multiLevelType w:val="hybridMultilevel"/>
    <w:tmpl w:val="1D42D188"/>
    <w:lvl w:ilvl="0" w:tplc="3CA04D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553F"/>
    <w:multiLevelType w:val="hybridMultilevel"/>
    <w:tmpl w:val="90EE97E6"/>
    <w:lvl w:ilvl="0" w:tplc="9B441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8D126CD"/>
    <w:multiLevelType w:val="multilevel"/>
    <w:tmpl w:val="90E2975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9FA0A64"/>
    <w:multiLevelType w:val="multilevel"/>
    <w:tmpl w:val="63EE2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A21648A"/>
    <w:multiLevelType w:val="multilevel"/>
    <w:tmpl w:val="37762418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abstractNum w:abstractNumId="15" w15:restartNumberingAfterBreak="0">
    <w:nsid w:val="2E2F6B53"/>
    <w:multiLevelType w:val="hybridMultilevel"/>
    <w:tmpl w:val="D93C5E8E"/>
    <w:lvl w:ilvl="0" w:tplc="D8AE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B22243"/>
    <w:multiLevelType w:val="multilevel"/>
    <w:tmpl w:val="63EE2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F116691"/>
    <w:multiLevelType w:val="multilevel"/>
    <w:tmpl w:val="524CC4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3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04160F6"/>
    <w:multiLevelType w:val="multilevel"/>
    <w:tmpl w:val="D42AF7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C802B60"/>
    <w:multiLevelType w:val="hybridMultilevel"/>
    <w:tmpl w:val="3C0CEF86"/>
    <w:lvl w:ilvl="0" w:tplc="AF8408A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830C95"/>
    <w:multiLevelType w:val="hybridMultilevel"/>
    <w:tmpl w:val="B33EDE8C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44F53578"/>
    <w:multiLevelType w:val="multilevel"/>
    <w:tmpl w:val="D42AF7A2"/>
    <w:lvl w:ilvl="0">
      <w:start w:val="4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5EE103D"/>
    <w:multiLevelType w:val="multilevel"/>
    <w:tmpl w:val="4394DA6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8715DD8"/>
    <w:multiLevelType w:val="multilevel"/>
    <w:tmpl w:val="C9BA672A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4" w15:restartNumberingAfterBreak="0">
    <w:nsid w:val="48826786"/>
    <w:multiLevelType w:val="hybridMultilevel"/>
    <w:tmpl w:val="25AEFA0E"/>
    <w:lvl w:ilvl="0" w:tplc="B6A0D0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3E6CE0"/>
    <w:multiLevelType w:val="multilevel"/>
    <w:tmpl w:val="4A4843F8"/>
    <w:lvl w:ilvl="0">
      <w:start w:val="4"/>
      <w:numFmt w:val="decimal"/>
      <w:lvlText w:val="%1."/>
      <w:lvlJc w:val="left"/>
      <w:pPr>
        <w:ind w:left="6829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B2D4159"/>
    <w:multiLevelType w:val="hybridMultilevel"/>
    <w:tmpl w:val="4A04D1DC"/>
    <w:lvl w:ilvl="0" w:tplc="617066C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A8A2531"/>
    <w:multiLevelType w:val="multilevel"/>
    <w:tmpl w:val="D42AF7A2"/>
    <w:lvl w:ilvl="0">
      <w:start w:val="4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AA83A16"/>
    <w:multiLevelType w:val="multilevel"/>
    <w:tmpl w:val="3984E892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</w:rPr>
    </w:lvl>
  </w:abstractNum>
  <w:abstractNum w:abstractNumId="29" w15:restartNumberingAfterBreak="0">
    <w:nsid w:val="5BEA718F"/>
    <w:multiLevelType w:val="multilevel"/>
    <w:tmpl w:val="A6A4827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0" w15:restartNumberingAfterBreak="0">
    <w:nsid w:val="61A41527"/>
    <w:multiLevelType w:val="multilevel"/>
    <w:tmpl w:val="D42AF7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778237C"/>
    <w:multiLevelType w:val="multilevel"/>
    <w:tmpl w:val="E9724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0B3636C"/>
    <w:multiLevelType w:val="hybridMultilevel"/>
    <w:tmpl w:val="F54C1A52"/>
    <w:lvl w:ilvl="0" w:tplc="B6A0D05E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0CA348E"/>
    <w:multiLevelType w:val="multilevel"/>
    <w:tmpl w:val="2DFEBDDE"/>
    <w:lvl w:ilvl="0">
      <w:start w:val="3"/>
      <w:numFmt w:val="decimal"/>
      <w:lvlText w:val="%1."/>
      <w:lvlJc w:val="left"/>
      <w:pPr>
        <w:ind w:left="6829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3210799"/>
    <w:multiLevelType w:val="hybridMultilevel"/>
    <w:tmpl w:val="7840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05839"/>
    <w:multiLevelType w:val="multilevel"/>
    <w:tmpl w:val="B9C42A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7F693798"/>
    <w:multiLevelType w:val="hybridMultilevel"/>
    <w:tmpl w:val="6700FFF8"/>
    <w:lvl w:ilvl="0" w:tplc="7206A88A">
      <w:start w:val="1"/>
      <w:numFmt w:val="decimal"/>
      <w:suff w:val="space"/>
      <w:lvlText w:val="%1."/>
      <w:lvlJc w:val="left"/>
      <w:pPr>
        <w:ind w:left="1705" w:hanging="9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8F5C82"/>
    <w:multiLevelType w:val="multilevel"/>
    <w:tmpl w:val="4394DA6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79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7"/>
  </w:num>
  <w:num w:numId="4">
    <w:abstractNumId w:val="7"/>
  </w:num>
  <w:num w:numId="5">
    <w:abstractNumId w:val="0"/>
  </w:num>
  <w:num w:numId="6">
    <w:abstractNumId w:val="9"/>
  </w:num>
  <w:num w:numId="7">
    <w:abstractNumId w:val="14"/>
  </w:num>
  <w:num w:numId="8">
    <w:abstractNumId w:val="37"/>
  </w:num>
  <w:num w:numId="9">
    <w:abstractNumId w:val="22"/>
  </w:num>
  <w:num w:numId="10">
    <w:abstractNumId w:val="26"/>
  </w:num>
  <w:num w:numId="11">
    <w:abstractNumId w:val="24"/>
  </w:num>
  <w:num w:numId="12">
    <w:abstractNumId w:val="32"/>
  </w:num>
  <w:num w:numId="13">
    <w:abstractNumId w:val="1"/>
  </w:num>
  <w:num w:numId="14">
    <w:abstractNumId w:val="15"/>
  </w:num>
  <w:num w:numId="15">
    <w:abstractNumId w:val="13"/>
  </w:num>
  <w:num w:numId="16">
    <w:abstractNumId w:val="16"/>
  </w:num>
  <w:num w:numId="17">
    <w:abstractNumId w:val="8"/>
  </w:num>
  <w:num w:numId="18">
    <w:abstractNumId w:val="3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9"/>
  </w:num>
  <w:num w:numId="22">
    <w:abstractNumId w:val="5"/>
  </w:num>
  <w:num w:numId="23">
    <w:abstractNumId w:val="6"/>
  </w:num>
  <w:num w:numId="24">
    <w:abstractNumId w:val="20"/>
  </w:num>
  <w:num w:numId="25">
    <w:abstractNumId w:val="33"/>
  </w:num>
  <w:num w:numId="26">
    <w:abstractNumId w:val="30"/>
  </w:num>
  <w:num w:numId="27">
    <w:abstractNumId w:val="27"/>
  </w:num>
  <w:num w:numId="28">
    <w:abstractNumId w:val="21"/>
  </w:num>
  <w:num w:numId="29">
    <w:abstractNumId w:val="23"/>
  </w:num>
  <w:num w:numId="30">
    <w:abstractNumId w:val="18"/>
  </w:num>
  <w:num w:numId="31">
    <w:abstractNumId w:val="3"/>
  </w:num>
  <w:num w:numId="32">
    <w:abstractNumId w:val="29"/>
  </w:num>
  <w:num w:numId="33">
    <w:abstractNumId w:val="12"/>
  </w:num>
  <w:num w:numId="34">
    <w:abstractNumId w:val="25"/>
  </w:num>
  <w:num w:numId="35">
    <w:abstractNumId w:val="4"/>
  </w:num>
  <w:num w:numId="36">
    <w:abstractNumId w:val="35"/>
  </w:num>
  <w:num w:numId="37">
    <w:abstractNumId w:val="2"/>
  </w:num>
  <w:num w:numId="38">
    <w:abstractNumId w:val="34"/>
  </w:num>
  <w:num w:numId="39">
    <w:abstractNumId w:val="1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F77"/>
    <w:rsid w:val="00007F7E"/>
    <w:rsid w:val="00010C53"/>
    <w:rsid w:val="0001117C"/>
    <w:rsid w:val="0001299C"/>
    <w:rsid w:val="00015F57"/>
    <w:rsid w:val="000161A9"/>
    <w:rsid w:val="00020553"/>
    <w:rsid w:val="00021B86"/>
    <w:rsid w:val="00025BD9"/>
    <w:rsid w:val="00027875"/>
    <w:rsid w:val="000324CF"/>
    <w:rsid w:val="00032591"/>
    <w:rsid w:val="0003269E"/>
    <w:rsid w:val="00036CCF"/>
    <w:rsid w:val="00037C41"/>
    <w:rsid w:val="000432FB"/>
    <w:rsid w:val="000506EC"/>
    <w:rsid w:val="00056140"/>
    <w:rsid w:val="00056C7C"/>
    <w:rsid w:val="0005726F"/>
    <w:rsid w:val="00057378"/>
    <w:rsid w:val="00061FDA"/>
    <w:rsid w:val="00064E33"/>
    <w:rsid w:val="00065AC3"/>
    <w:rsid w:val="00067FCE"/>
    <w:rsid w:val="00070398"/>
    <w:rsid w:val="00070E95"/>
    <w:rsid w:val="00071DE5"/>
    <w:rsid w:val="000763FC"/>
    <w:rsid w:val="00076D76"/>
    <w:rsid w:val="00080398"/>
    <w:rsid w:val="0008144B"/>
    <w:rsid w:val="00081B6A"/>
    <w:rsid w:val="000857E0"/>
    <w:rsid w:val="000865D3"/>
    <w:rsid w:val="000A02AD"/>
    <w:rsid w:val="000A09C4"/>
    <w:rsid w:val="000A2B83"/>
    <w:rsid w:val="000A6DD2"/>
    <w:rsid w:val="000B0732"/>
    <w:rsid w:val="000B5AD0"/>
    <w:rsid w:val="000B71F7"/>
    <w:rsid w:val="000B7CAF"/>
    <w:rsid w:val="000B7ED0"/>
    <w:rsid w:val="000C243B"/>
    <w:rsid w:val="000C48CC"/>
    <w:rsid w:val="000C74A6"/>
    <w:rsid w:val="000C7AA3"/>
    <w:rsid w:val="000D2008"/>
    <w:rsid w:val="000D6C2D"/>
    <w:rsid w:val="000D7E13"/>
    <w:rsid w:val="000E0705"/>
    <w:rsid w:val="000E16FD"/>
    <w:rsid w:val="000E2BE7"/>
    <w:rsid w:val="000E5C77"/>
    <w:rsid w:val="000F462D"/>
    <w:rsid w:val="000F4F47"/>
    <w:rsid w:val="000F5142"/>
    <w:rsid w:val="000F6522"/>
    <w:rsid w:val="00103033"/>
    <w:rsid w:val="001103AD"/>
    <w:rsid w:val="001130B3"/>
    <w:rsid w:val="00113A63"/>
    <w:rsid w:val="0011513E"/>
    <w:rsid w:val="001171D2"/>
    <w:rsid w:val="00121320"/>
    <w:rsid w:val="0012185F"/>
    <w:rsid w:val="00121ED1"/>
    <w:rsid w:val="00132DE8"/>
    <w:rsid w:val="0013336E"/>
    <w:rsid w:val="001333FE"/>
    <w:rsid w:val="001345D3"/>
    <w:rsid w:val="00140CFC"/>
    <w:rsid w:val="0014231F"/>
    <w:rsid w:val="00142C4A"/>
    <w:rsid w:val="00144209"/>
    <w:rsid w:val="00144E79"/>
    <w:rsid w:val="00150B90"/>
    <w:rsid w:val="00153676"/>
    <w:rsid w:val="0015403B"/>
    <w:rsid w:val="0016080D"/>
    <w:rsid w:val="00163927"/>
    <w:rsid w:val="00167208"/>
    <w:rsid w:val="0016793D"/>
    <w:rsid w:val="00167E48"/>
    <w:rsid w:val="00167FDE"/>
    <w:rsid w:val="00173096"/>
    <w:rsid w:val="00173703"/>
    <w:rsid w:val="0017619A"/>
    <w:rsid w:val="00181C30"/>
    <w:rsid w:val="001829CC"/>
    <w:rsid w:val="00185F9E"/>
    <w:rsid w:val="00187DDC"/>
    <w:rsid w:val="001905CC"/>
    <w:rsid w:val="00193F51"/>
    <w:rsid w:val="001942B8"/>
    <w:rsid w:val="00194AC7"/>
    <w:rsid w:val="00197B55"/>
    <w:rsid w:val="001A00C7"/>
    <w:rsid w:val="001A26F0"/>
    <w:rsid w:val="001A4955"/>
    <w:rsid w:val="001A4C16"/>
    <w:rsid w:val="001A64F6"/>
    <w:rsid w:val="001A6F1C"/>
    <w:rsid w:val="001B115B"/>
    <w:rsid w:val="001B14B5"/>
    <w:rsid w:val="001B3140"/>
    <w:rsid w:val="001B5CB8"/>
    <w:rsid w:val="001B5DB2"/>
    <w:rsid w:val="001B7974"/>
    <w:rsid w:val="001C1223"/>
    <w:rsid w:val="001C61AD"/>
    <w:rsid w:val="001C7337"/>
    <w:rsid w:val="001D137B"/>
    <w:rsid w:val="001D36DA"/>
    <w:rsid w:val="001D6C1B"/>
    <w:rsid w:val="001E16C4"/>
    <w:rsid w:val="001E1F15"/>
    <w:rsid w:val="001E42BB"/>
    <w:rsid w:val="001E6D5E"/>
    <w:rsid w:val="001F1323"/>
    <w:rsid w:val="00204B08"/>
    <w:rsid w:val="002060D2"/>
    <w:rsid w:val="002109D7"/>
    <w:rsid w:val="0021311D"/>
    <w:rsid w:val="00213672"/>
    <w:rsid w:val="002136AD"/>
    <w:rsid w:val="00215437"/>
    <w:rsid w:val="002228CE"/>
    <w:rsid w:val="00223781"/>
    <w:rsid w:val="00223C32"/>
    <w:rsid w:val="00233BE2"/>
    <w:rsid w:val="00234344"/>
    <w:rsid w:val="00234447"/>
    <w:rsid w:val="00236094"/>
    <w:rsid w:val="00237C0A"/>
    <w:rsid w:val="00240403"/>
    <w:rsid w:val="002430AE"/>
    <w:rsid w:val="00245C32"/>
    <w:rsid w:val="002507B0"/>
    <w:rsid w:val="00254894"/>
    <w:rsid w:val="00254DC6"/>
    <w:rsid w:val="00255A19"/>
    <w:rsid w:val="00256952"/>
    <w:rsid w:val="002574AC"/>
    <w:rsid w:val="002602DF"/>
    <w:rsid w:val="00260429"/>
    <w:rsid w:val="002608AD"/>
    <w:rsid w:val="002654B2"/>
    <w:rsid w:val="00270338"/>
    <w:rsid w:val="00270F44"/>
    <w:rsid w:val="00271A77"/>
    <w:rsid w:val="002753B8"/>
    <w:rsid w:val="00277C2E"/>
    <w:rsid w:val="00281838"/>
    <w:rsid w:val="00281BBE"/>
    <w:rsid w:val="00281D47"/>
    <w:rsid w:val="00283138"/>
    <w:rsid w:val="002844A1"/>
    <w:rsid w:val="0028454A"/>
    <w:rsid w:val="00284576"/>
    <w:rsid w:val="00284E05"/>
    <w:rsid w:val="00284E15"/>
    <w:rsid w:val="002866E9"/>
    <w:rsid w:val="00291DB9"/>
    <w:rsid w:val="0029275B"/>
    <w:rsid w:val="00295652"/>
    <w:rsid w:val="00296F85"/>
    <w:rsid w:val="002A0A6F"/>
    <w:rsid w:val="002A1EB5"/>
    <w:rsid w:val="002A2722"/>
    <w:rsid w:val="002A3102"/>
    <w:rsid w:val="002A409E"/>
    <w:rsid w:val="002A6706"/>
    <w:rsid w:val="002B3B10"/>
    <w:rsid w:val="002B488C"/>
    <w:rsid w:val="002B738A"/>
    <w:rsid w:val="002C31AA"/>
    <w:rsid w:val="002C33EB"/>
    <w:rsid w:val="002C3D0B"/>
    <w:rsid w:val="002C79FB"/>
    <w:rsid w:val="002D3F58"/>
    <w:rsid w:val="002D4C96"/>
    <w:rsid w:val="002D5895"/>
    <w:rsid w:val="002E0192"/>
    <w:rsid w:val="002E39D3"/>
    <w:rsid w:val="002E4F13"/>
    <w:rsid w:val="002F3922"/>
    <w:rsid w:val="002F62D9"/>
    <w:rsid w:val="002F7FA3"/>
    <w:rsid w:val="003006EF"/>
    <w:rsid w:val="00304D73"/>
    <w:rsid w:val="00306B9E"/>
    <w:rsid w:val="00310CA3"/>
    <w:rsid w:val="003118FC"/>
    <w:rsid w:val="00313925"/>
    <w:rsid w:val="0031586B"/>
    <w:rsid w:val="003201DC"/>
    <w:rsid w:val="00320CE0"/>
    <w:rsid w:val="00324042"/>
    <w:rsid w:val="00325BC3"/>
    <w:rsid w:val="0032605D"/>
    <w:rsid w:val="003263AD"/>
    <w:rsid w:val="003305AF"/>
    <w:rsid w:val="0033346C"/>
    <w:rsid w:val="00333D0F"/>
    <w:rsid w:val="00333DCF"/>
    <w:rsid w:val="00342EF9"/>
    <w:rsid w:val="00343583"/>
    <w:rsid w:val="0035282A"/>
    <w:rsid w:val="00360883"/>
    <w:rsid w:val="00360E05"/>
    <w:rsid w:val="00361A7C"/>
    <w:rsid w:val="00363C1F"/>
    <w:rsid w:val="003669FA"/>
    <w:rsid w:val="00377C86"/>
    <w:rsid w:val="00383DAC"/>
    <w:rsid w:val="0038704A"/>
    <w:rsid w:val="00390755"/>
    <w:rsid w:val="003939BE"/>
    <w:rsid w:val="0039434F"/>
    <w:rsid w:val="00395B3A"/>
    <w:rsid w:val="003A1406"/>
    <w:rsid w:val="003A181A"/>
    <w:rsid w:val="003A2C45"/>
    <w:rsid w:val="003A311E"/>
    <w:rsid w:val="003A31B7"/>
    <w:rsid w:val="003A544A"/>
    <w:rsid w:val="003B157D"/>
    <w:rsid w:val="003B258C"/>
    <w:rsid w:val="003B5520"/>
    <w:rsid w:val="003B5B8A"/>
    <w:rsid w:val="003B70C9"/>
    <w:rsid w:val="003C0B15"/>
    <w:rsid w:val="003C1233"/>
    <w:rsid w:val="003C2031"/>
    <w:rsid w:val="003C7D80"/>
    <w:rsid w:val="003D2B51"/>
    <w:rsid w:val="003E0AA1"/>
    <w:rsid w:val="003E4C51"/>
    <w:rsid w:val="003E5787"/>
    <w:rsid w:val="003F1866"/>
    <w:rsid w:val="003F475C"/>
    <w:rsid w:val="003F4FE1"/>
    <w:rsid w:val="003F5968"/>
    <w:rsid w:val="00404E18"/>
    <w:rsid w:val="00407E9B"/>
    <w:rsid w:val="00410B65"/>
    <w:rsid w:val="00412786"/>
    <w:rsid w:val="00412E7C"/>
    <w:rsid w:val="00414F48"/>
    <w:rsid w:val="00423205"/>
    <w:rsid w:val="004268CA"/>
    <w:rsid w:val="00432E06"/>
    <w:rsid w:val="00433A3F"/>
    <w:rsid w:val="00433BB1"/>
    <w:rsid w:val="0044081C"/>
    <w:rsid w:val="00440E76"/>
    <w:rsid w:val="004413F5"/>
    <w:rsid w:val="0044140D"/>
    <w:rsid w:val="00444026"/>
    <w:rsid w:val="004462AD"/>
    <w:rsid w:val="00447853"/>
    <w:rsid w:val="004537BD"/>
    <w:rsid w:val="00454E9B"/>
    <w:rsid w:val="004553B5"/>
    <w:rsid w:val="00456EF5"/>
    <w:rsid w:val="00470056"/>
    <w:rsid w:val="00471A24"/>
    <w:rsid w:val="00475375"/>
    <w:rsid w:val="00476F37"/>
    <w:rsid w:val="00477B6A"/>
    <w:rsid w:val="00481825"/>
    <w:rsid w:val="00483027"/>
    <w:rsid w:val="0048782B"/>
    <w:rsid w:val="004907E7"/>
    <w:rsid w:val="0049351B"/>
    <w:rsid w:val="00496E4B"/>
    <w:rsid w:val="004A47A8"/>
    <w:rsid w:val="004A62F1"/>
    <w:rsid w:val="004A6E0A"/>
    <w:rsid w:val="004A7CCB"/>
    <w:rsid w:val="004B0F53"/>
    <w:rsid w:val="004B412B"/>
    <w:rsid w:val="004C02F4"/>
    <w:rsid w:val="004C3AF6"/>
    <w:rsid w:val="004C3BA1"/>
    <w:rsid w:val="004C70F2"/>
    <w:rsid w:val="004D192F"/>
    <w:rsid w:val="004D765F"/>
    <w:rsid w:val="004D7880"/>
    <w:rsid w:val="004E002B"/>
    <w:rsid w:val="004E09C2"/>
    <w:rsid w:val="004E13C7"/>
    <w:rsid w:val="004E327D"/>
    <w:rsid w:val="004E342A"/>
    <w:rsid w:val="004E4198"/>
    <w:rsid w:val="004E4E19"/>
    <w:rsid w:val="004E5A01"/>
    <w:rsid w:val="004F5470"/>
    <w:rsid w:val="004F6F71"/>
    <w:rsid w:val="00502270"/>
    <w:rsid w:val="00502F52"/>
    <w:rsid w:val="00505810"/>
    <w:rsid w:val="0050756F"/>
    <w:rsid w:val="0051006F"/>
    <w:rsid w:val="005133A7"/>
    <w:rsid w:val="00514AB2"/>
    <w:rsid w:val="005151B4"/>
    <w:rsid w:val="00523768"/>
    <w:rsid w:val="00525156"/>
    <w:rsid w:val="005271AA"/>
    <w:rsid w:val="00531E6E"/>
    <w:rsid w:val="0053299E"/>
    <w:rsid w:val="00535ED7"/>
    <w:rsid w:val="00537AB6"/>
    <w:rsid w:val="00541AB2"/>
    <w:rsid w:val="00541B4A"/>
    <w:rsid w:val="00542A7C"/>
    <w:rsid w:val="00544238"/>
    <w:rsid w:val="00547BCA"/>
    <w:rsid w:val="005513BD"/>
    <w:rsid w:val="00551F49"/>
    <w:rsid w:val="00555514"/>
    <w:rsid w:val="0055790E"/>
    <w:rsid w:val="00560127"/>
    <w:rsid w:val="00561315"/>
    <w:rsid w:val="0056354D"/>
    <w:rsid w:val="0056666E"/>
    <w:rsid w:val="00577A80"/>
    <w:rsid w:val="005812F2"/>
    <w:rsid w:val="005860A6"/>
    <w:rsid w:val="005942B7"/>
    <w:rsid w:val="005A53B3"/>
    <w:rsid w:val="005A5E5A"/>
    <w:rsid w:val="005A6EB8"/>
    <w:rsid w:val="005B2688"/>
    <w:rsid w:val="005B3CA7"/>
    <w:rsid w:val="005B6C36"/>
    <w:rsid w:val="005B7627"/>
    <w:rsid w:val="005B7FAB"/>
    <w:rsid w:val="005C1C7E"/>
    <w:rsid w:val="005C25C1"/>
    <w:rsid w:val="005C2A3C"/>
    <w:rsid w:val="005C32B2"/>
    <w:rsid w:val="005C673F"/>
    <w:rsid w:val="005C7710"/>
    <w:rsid w:val="005D2907"/>
    <w:rsid w:val="005D6529"/>
    <w:rsid w:val="005E1E2D"/>
    <w:rsid w:val="005E3993"/>
    <w:rsid w:val="005F0F05"/>
    <w:rsid w:val="005F15A9"/>
    <w:rsid w:val="005F231B"/>
    <w:rsid w:val="00603051"/>
    <w:rsid w:val="0060398C"/>
    <w:rsid w:val="00611FB3"/>
    <w:rsid w:val="00616DD7"/>
    <w:rsid w:val="006174F7"/>
    <w:rsid w:val="00617F40"/>
    <w:rsid w:val="00627575"/>
    <w:rsid w:val="00627BC6"/>
    <w:rsid w:val="00633F77"/>
    <w:rsid w:val="00634186"/>
    <w:rsid w:val="00636330"/>
    <w:rsid w:val="00636841"/>
    <w:rsid w:val="00636C99"/>
    <w:rsid w:val="0065044B"/>
    <w:rsid w:val="00652AF4"/>
    <w:rsid w:val="0065377D"/>
    <w:rsid w:val="00655C4C"/>
    <w:rsid w:val="006570E1"/>
    <w:rsid w:val="00657180"/>
    <w:rsid w:val="00660562"/>
    <w:rsid w:val="006633F4"/>
    <w:rsid w:val="00664250"/>
    <w:rsid w:val="006658A2"/>
    <w:rsid w:val="00665A5B"/>
    <w:rsid w:val="00667814"/>
    <w:rsid w:val="00667B78"/>
    <w:rsid w:val="00676852"/>
    <w:rsid w:val="00676D09"/>
    <w:rsid w:val="00682CA3"/>
    <w:rsid w:val="00682E47"/>
    <w:rsid w:val="0068332F"/>
    <w:rsid w:val="0068689A"/>
    <w:rsid w:val="00687EF0"/>
    <w:rsid w:val="00693952"/>
    <w:rsid w:val="006A5920"/>
    <w:rsid w:val="006B40B4"/>
    <w:rsid w:val="006B47EA"/>
    <w:rsid w:val="006B553E"/>
    <w:rsid w:val="006B7993"/>
    <w:rsid w:val="006C2218"/>
    <w:rsid w:val="006C2B07"/>
    <w:rsid w:val="006C4271"/>
    <w:rsid w:val="006C4A23"/>
    <w:rsid w:val="006C5ED8"/>
    <w:rsid w:val="006C6030"/>
    <w:rsid w:val="006C6225"/>
    <w:rsid w:val="006C6ED5"/>
    <w:rsid w:val="006D38D9"/>
    <w:rsid w:val="006D5CDB"/>
    <w:rsid w:val="006E3A77"/>
    <w:rsid w:val="006E3C65"/>
    <w:rsid w:val="006E6762"/>
    <w:rsid w:val="006E7069"/>
    <w:rsid w:val="006F1545"/>
    <w:rsid w:val="006F2D7B"/>
    <w:rsid w:val="006F5024"/>
    <w:rsid w:val="0070304C"/>
    <w:rsid w:val="0070644E"/>
    <w:rsid w:val="00706911"/>
    <w:rsid w:val="00713DE7"/>
    <w:rsid w:val="00714EDA"/>
    <w:rsid w:val="00716346"/>
    <w:rsid w:val="00721BF6"/>
    <w:rsid w:val="00722CA1"/>
    <w:rsid w:val="0072543E"/>
    <w:rsid w:val="00726159"/>
    <w:rsid w:val="00726A7B"/>
    <w:rsid w:val="00750A49"/>
    <w:rsid w:val="00755EED"/>
    <w:rsid w:val="00757261"/>
    <w:rsid w:val="007616DB"/>
    <w:rsid w:val="007627EC"/>
    <w:rsid w:val="00763C32"/>
    <w:rsid w:val="007652F9"/>
    <w:rsid w:val="007653D9"/>
    <w:rsid w:val="0077078F"/>
    <w:rsid w:val="007757CA"/>
    <w:rsid w:val="007823B2"/>
    <w:rsid w:val="007836A1"/>
    <w:rsid w:val="007840E9"/>
    <w:rsid w:val="00792ED2"/>
    <w:rsid w:val="007A0D21"/>
    <w:rsid w:val="007A3E29"/>
    <w:rsid w:val="007A3E46"/>
    <w:rsid w:val="007A5808"/>
    <w:rsid w:val="007B0595"/>
    <w:rsid w:val="007B32C8"/>
    <w:rsid w:val="007B3F49"/>
    <w:rsid w:val="007B794E"/>
    <w:rsid w:val="007C03C8"/>
    <w:rsid w:val="007C0DA7"/>
    <w:rsid w:val="007C0E40"/>
    <w:rsid w:val="007C12D4"/>
    <w:rsid w:val="007C1567"/>
    <w:rsid w:val="007C5324"/>
    <w:rsid w:val="007D0457"/>
    <w:rsid w:val="007D1DF9"/>
    <w:rsid w:val="007D3339"/>
    <w:rsid w:val="007D4181"/>
    <w:rsid w:val="007D42AE"/>
    <w:rsid w:val="007D5886"/>
    <w:rsid w:val="007D58A7"/>
    <w:rsid w:val="007D716D"/>
    <w:rsid w:val="007E15D6"/>
    <w:rsid w:val="007E34F2"/>
    <w:rsid w:val="007E3F91"/>
    <w:rsid w:val="007E4AA8"/>
    <w:rsid w:val="007E5038"/>
    <w:rsid w:val="0080531A"/>
    <w:rsid w:val="0080658A"/>
    <w:rsid w:val="00807289"/>
    <w:rsid w:val="00810607"/>
    <w:rsid w:val="00811609"/>
    <w:rsid w:val="008135B7"/>
    <w:rsid w:val="00813B70"/>
    <w:rsid w:val="008163D5"/>
    <w:rsid w:val="0082146F"/>
    <w:rsid w:val="00830E55"/>
    <w:rsid w:val="008311AD"/>
    <w:rsid w:val="00831581"/>
    <w:rsid w:val="00832B84"/>
    <w:rsid w:val="00834A2F"/>
    <w:rsid w:val="00841965"/>
    <w:rsid w:val="008421B2"/>
    <w:rsid w:val="00846E97"/>
    <w:rsid w:val="00850A02"/>
    <w:rsid w:val="00855050"/>
    <w:rsid w:val="008560F4"/>
    <w:rsid w:val="0085645C"/>
    <w:rsid w:val="0085688B"/>
    <w:rsid w:val="008639E3"/>
    <w:rsid w:val="00865778"/>
    <w:rsid w:val="0086616B"/>
    <w:rsid w:val="00867195"/>
    <w:rsid w:val="008734F1"/>
    <w:rsid w:val="00874079"/>
    <w:rsid w:val="008748E7"/>
    <w:rsid w:val="00875993"/>
    <w:rsid w:val="00875D42"/>
    <w:rsid w:val="00877AE2"/>
    <w:rsid w:val="00880958"/>
    <w:rsid w:val="00882CD4"/>
    <w:rsid w:val="008873D7"/>
    <w:rsid w:val="008908DE"/>
    <w:rsid w:val="0089230D"/>
    <w:rsid w:val="00895AC5"/>
    <w:rsid w:val="00895AD5"/>
    <w:rsid w:val="00896F15"/>
    <w:rsid w:val="0089746D"/>
    <w:rsid w:val="008A2007"/>
    <w:rsid w:val="008B00AB"/>
    <w:rsid w:val="008B0833"/>
    <w:rsid w:val="008B1000"/>
    <w:rsid w:val="008B2CE2"/>
    <w:rsid w:val="008B5E54"/>
    <w:rsid w:val="008C10E3"/>
    <w:rsid w:val="008C19CA"/>
    <w:rsid w:val="008C507E"/>
    <w:rsid w:val="008C5FD8"/>
    <w:rsid w:val="008C61DE"/>
    <w:rsid w:val="008C6A9F"/>
    <w:rsid w:val="008C729B"/>
    <w:rsid w:val="008D153F"/>
    <w:rsid w:val="008D2500"/>
    <w:rsid w:val="008D5648"/>
    <w:rsid w:val="008E259F"/>
    <w:rsid w:val="008E38A6"/>
    <w:rsid w:val="008E41D3"/>
    <w:rsid w:val="008F0DA5"/>
    <w:rsid w:val="008F5172"/>
    <w:rsid w:val="008F6EAC"/>
    <w:rsid w:val="00901C96"/>
    <w:rsid w:val="00903BF9"/>
    <w:rsid w:val="0090545C"/>
    <w:rsid w:val="0090547D"/>
    <w:rsid w:val="00906A69"/>
    <w:rsid w:val="00910D9F"/>
    <w:rsid w:val="00913FFC"/>
    <w:rsid w:val="00916146"/>
    <w:rsid w:val="00926963"/>
    <w:rsid w:val="00927490"/>
    <w:rsid w:val="009338E5"/>
    <w:rsid w:val="00933BA1"/>
    <w:rsid w:val="009427B1"/>
    <w:rsid w:val="0094465F"/>
    <w:rsid w:val="009463B0"/>
    <w:rsid w:val="00947DA7"/>
    <w:rsid w:val="00951A21"/>
    <w:rsid w:val="00951FB9"/>
    <w:rsid w:val="0095507A"/>
    <w:rsid w:val="0095790A"/>
    <w:rsid w:val="00960285"/>
    <w:rsid w:val="00963232"/>
    <w:rsid w:val="009647A0"/>
    <w:rsid w:val="00964ACF"/>
    <w:rsid w:val="0096687C"/>
    <w:rsid w:val="00967DEC"/>
    <w:rsid w:val="009729FD"/>
    <w:rsid w:val="00977858"/>
    <w:rsid w:val="00977EDE"/>
    <w:rsid w:val="009816BE"/>
    <w:rsid w:val="00985922"/>
    <w:rsid w:val="009872F7"/>
    <w:rsid w:val="00987E69"/>
    <w:rsid w:val="00994980"/>
    <w:rsid w:val="009A22F0"/>
    <w:rsid w:val="009A2D94"/>
    <w:rsid w:val="009A3760"/>
    <w:rsid w:val="009A40CA"/>
    <w:rsid w:val="009A63FC"/>
    <w:rsid w:val="009B3198"/>
    <w:rsid w:val="009B73B0"/>
    <w:rsid w:val="009B7618"/>
    <w:rsid w:val="009C0AAB"/>
    <w:rsid w:val="009C20FA"/>
    <w:rsid w:val="009C24FA"/>
    <w:rsid w:val="009C5FBC"/>
    <w:rsid w:val="009C731F"/>
    <w:rsid w:val="009D19AC"/>
    <w:rsid w:val="009D2B79"/>
    <w:rsid w:val="009E17AD"/>
    <w:rsid w:val="009E26E1"/>
    <w:rsid w:val="009E636D"/>
    <w:rsid w:val="009E66AF"/>
    <w:rsid w:val="009F28A0"/>
    <w:rsid w:val="00A031EE"/>
    <w:rsid w:val="00A03710"/>
    <w:rsid w:val="00A04A9D"/>
    <w:rsid w:val="00A06551"/>
    <w:rsid w:val="00A07069"/>
    <w:rsid w:val="00A112B5"/>
    <w:rsid w:val="00A1202D"/>
    <w:rsid w:val="00A129D8"/>
    <w:rsid w:val="00A13A00"/>
    <w:rsid w:val="00A13B73"/>
    <w:rsid w:val="00A14130"/>
    <w:rsid w:val="00A17983"/>
    <w:rsid w:val="00A25136"/>
    <w:rsid w:val="00A25AFD"/>
    <w:rsid w:val="00A27060"/>
    <w:rsid w:val="00A30334"/>
    <w:rsid w:val="00A36088"/>
    <w:rsid w:val="00A36490"/>
    <w:rsid w:val="00A5089F"/>
    <w:rsid w:val="00A5238A"/>
    <w:rsid w:val="00A54E5F"/>
    <w:rsid w:val="00A57A26"/>
    <w:rsid w:val="00A601A3"/>
    <w:rsid w:val="00A611D8"/>
    <w:rsid w:val="00A620C3"/>
    <w:rsid w:val="00A64856"/>
    <w:rsid w:val="00A672BD"/>
    <w:rsid w:val="00A72843"/>
    <w:rsid w:val="00A73115"/>
    <w:rsid w:val="00A7692F"/>
    <w:rsid w:val="00A76AF8"/>
    <w:rsid w:val="00A77283"/>
    <w:rsid w:val="00A81F70"/>
    <w:rsid w:val="00A846A6"/>
    <w:rsid w:val="00A8699E"/>
    <w:rsid w:val="00A9106F"/>
    <w:rsid w:val="00A96C23"/>
    <w:rsid w:val="00AA0701"/>
    <w:rsid w:val="00AA2ED1"/>
    <w:rsid w:val="00AA4D56"/>
    <w:rsid w:val="00AA5571"/>
    <w:rsid w:val="00AA5714"/>
    <w:rsid w:val="00AA7121"/>
    <w:rsid w:val="00AB0D19"/>
    <w:rsid w:val="00AB2BEF"/>
    <w:rsid w:val="00AB71A9"/>
    <w:rsid w:val="00AB7BDE"/>
    <w:rsid w:val="00AC069A"/>
    <w:rsid w:val="00AC1A7B"/>
    <w:rsid w:val="00AC2B30"/>
    <w:rsid w:val="00AC2C08"/>
    <w:rsid w:val="00AC4FCA"/>
    <w:rsid w:val="00AC5252"/>
    <w:rsid w:val="00AD3ECA"/>
    <w:rsid w:val="00AE14E9"/>
    <w:rsid w:val="00AE35AA"/>
    <w:rsid w:val="00AE5107"/>
    <w:rsid w:val="00AF0C03"/>
    <w:rsid w:val="00AF0EE5"/>
    <w:rsid w:val="00AF31C8"/>
    <w:rsid w:val="00AF543F"/>
    <w:rsid w:val="00AF699D"/>
    <w:rsid w:val="00AF7143"/>
    <w:rsid w:val="00B05CA5"/>
    <w:rsid w:val="00B06671"/>
    <w:rsid w:val="00B06F03"/>
    <w:rsid w:val="00B10632"/>
    <w:rsid w:val="00B1086F"/>
    <w:rsid w:val="00B13265"/>
    <w:rsid w:val="00B14422"/>
    <w:rsid w:val="00B15304"/>
    <w:rsid w:val="00B22760"/>
    <w:rsid w:val="00B2666D"/>
    <w:rsid w:val="00B27CED"/>
    <w:rsid w:val="00B34E8D"/>
    <w:rsid w:val="00B46ABC"/>
    <w:rsid w:val="00B6023B"/>
    <w:rsid w:val="00B61BDA"/>
    <w:rsid w:val="00B623F0"/>
    <w:rsid w:val="00B66AF4"/>
    <w:rsid w:val="00B73FE3"/>
    <w:rsid w:val="00B8539F"/>
    <w:rsid w:val="00B85FE7"/>
    <w:rsid w:val="00B869F8"/>
    <w:rsid w:val="00B87374"/>
    <w:rsid w:val="00B93E11"/>
    <w:rsid w:val="00B93E88"/>
    <w:rsid w:val="00B95CE0"/>
    <w:rsid w:val="00B97B4D"/>
    <w:rsid w:val="00BB2798"/>
    <w:rsid w:val="00BB351C"/>
    <w:rsid w:val="00BB42E2"/>
    <w:rsid w:val="00BB4CA4"/>
    <w:rsid w:val="00BB64A1"/>
    <w:rsid w:val="00BB7286"/>
    <w:rsid w:val="00BC16F5"/>
    <w:rsid w:val="00BC257C"/>
    <w:rsid w:val="00BC4730"/>
    <w:rsid w:val="00BC53F1"/>
    <w:rsid w:val="00BD0C3A"/>
    <w:rsid w:val="00BD13D6"/>
    <w:rsid w:val="00BE2794"/>
    <w:rsid w:val="00BE2A0C"/>
    <w:rsid w:val="00BE4965"/>
    <w:rsid w:val="00BE5143"/>
    <w:rsid w:val="00BE682F"/>
    <w:rsid w:val="00BE68C1"/>
    <w:rsid w:val="00BE7837"/>
    <w:rsid w:val="00BF319F"/>
    <w:rsid w:val="00BF3C27"/>
    <w:rsid w:val="00BF43CE"/>
    <w:rsid w:val="00BF7479"/>
    <w:rsid w:val="00BF7AE8"/>
    <w:rsid w:val="00C013CD"/>
    <w:rsid w:val="00C023D5"/>
    <w:rsid w:val="00C03298"/>
    <w:rsid w:val="00C10BB2"/>
    <w:rsid w:val="00C21ABD"/>
    <w:rsid w:val="00C21C57"/>
    <w:rsid w:val="00C22008"/>
    <w:rsid w:val="00C22251"/>
    <w:rsid w:val="00C23FBE"/>
    <w:rsid w:val="00C24A0D"/>
    <w:rsid w:val="00C266B3"/>
    <w:rsid w:val="00C26F25"/>
    <w:rsid w:val="00C30360"/>
    <w:rsid w:val="00C3081D"/>
    <w:rsid w:val="00C3165F"/>
    <w:rsid w:val="00C3284D"/>
    <w:rsid w:val="00C35302"/>
    <w:rsid w:val="00C40369"/>
    <w:rsid w:val="00C43C16"/>
    <w:rsid w:val="00C47271"/>
    <w:rsid w:val="00C512CB"/>
    <w:rsid w:val="00C51602"/>
    <w:rsid w:val="00C559C2"/>
    <w:rsid w:val="00C55BC8"/>
    <w:rsid w:val="00C602D6"/>
    <w:rsid w:val="00C60ED2"/>
    <w:rsid w:val="00C67F0B"/>
    <w:rsid w:val="00C7674B"/>
    <w:rsid w:val="00C80173"/>
    <w:rsid w:val="00C8562F"/>
    <w:rsid w:val="00C95606"/>
    <w:rsid w:val="00C9582D"/>
    <w:rsid w:val="00C9587B"/>
    <w:rsid w:val="00C96272"/>
    <w:rsid w:val="00C97EB2"/>
    <w:rsid w:val="00CA135F"/>
    <w:rsid w:val="00CA3824"/>
    <w:rsid w:val="00CA3CED"/>
    <w:rsid w:val="00CA6C81"/>
    <w:rsid w:val="00CB1863"/>
    <w:rsid w:val="00CB2156"/>
    <w:rsid w:val="00CB26DF"/>
    <w:rsid w:val="00CB3D11"/>
    <w:rsid w:val="00CB5AB1"/>
    <w:rsid w:val="00CB65A4"/>
    <w:rsid w:val="00CB6D17"/>
    <w:rsid w:val="00CB7568"/>
    <w:rsid w:val="00CC3C50"/>
    <w:rsid w:val="00CC4176"/>
    <w:rsid w:val="00CC6CF5"/>
    <w:rsid w:val="00CD004E"/>
    <w:rsid w:val="00CD0CC2"/>
    <w:rsid w:val="00CD1E93"/>
    <w:rsid w:val="00CD34FF"/>
    <w:rsid w:val="00CD72FC"/>
    <w:rsid w:val="00CD747B"/>
    <w:rsid w:val="00CD7F70"/>
    <w:rsid w:val="00CF1B12"/>
    <w:rsid w:val="00CF463F"/>
    <w:rsid w:val="00CF5340"/>
    <w:rsid w:val="00CF7237"/>
    <w:rsid w:val="00D00CDF"/>
    <w:rsid w:val="00D06FC5"/>
    <w:rsid w:val="00D07ABB"/>
    <w:rsid w:val="00D10BA2"/>
    <w:rsid w:val="00D134E6"/>
    <w:rsid w:val="00D14FFC"/>
    <w:rsid w:val="00D16982"/>
    <w:rsid w:val="00D20F62"/>
    <w:rsid w:val="00D21852"/>
    <w:rsid w:val="00D224CD"/>
    <w:rsid w:val="00D24E3C"/>
    <w:rsid w:val="00D257E1"/>
    <w:rsid w:val="00D26294"/>
    <w:rsid w:val="00D264D8"/>
    <w:rsid w:val="00D32266"/>
    <w:rsid w:val="00D326B2"/>
    <w:rsid w:val="00D3550C"/>
    <w:rsid w:val="00D364BE"/>
    <w:rsid w:val="00D40FCC"/>
    <w:rsid w:val="00D4438C"/>
    <w:rsid w:val="00D4573F"/>
    <w:rsid w:val="00D46E0C"/>
    <w:rsid w:val="00D50154"/>
    <w:rsid w:val="00D5324C"/>
    <w:rsid w:val="00D60EDE"/>
    <w:rsid w:val="00D700D2"/>
    <w:rsid w:val="00D71BFA"/>
    <w:rsid w:val="00D764BF"/>
    <w:rsid w:val="00D81B8F"/>
    <w:rsid w:val="00D82940"/>
    <w:rsid w:val="00D91CE1"/>
    <w:rsid w:val="00D96B31"/>
    <w:rsid w:val="00D978BD"/>
    <w:rsid w:val="00DA0D16"/>
    <w:rsid w:val="00DA184B"/>
    <w:rsid w:val="00DA3438"/>
    <w:rsid w:val="00DA4620"/>
    <w:rsid w:val="00DA577B"/>
    <w:rsid w:val="00DA6CA3"/>
    <w:rsid w:val="00DB0093"/>
    <w:rsid w:val="00DB3A74"/>
    <w:rsid w:val="00DB4CC3"/>
    <w:rsid w:val="00DC083F"/>
    <w:rsid w:val="00DC0D29"/>
    <w:rsid w:val="00DC1435"/>
    <w:rsid w:val="00DC1642"/>
    <w:rsid w:val="00DC4F8D"/>
    <w:rsid w:val="00DD0319"/>
    <w:rsid w:val="00DD18E5"/>
    <w:rsid w:val="00DE2F7B"/>
    <w:rsid w:val="00DE335A"/>
    <w:rsid w:val="00DE422F"/>
    <w:rsid w:val="00DE5E4B"/>
    <w:rsid w:val="00DE7E8D"/>
    <w:rsid w:val="00DF05EA"/>
    <w:rsid w:val="00DF3C20"/>
    <w:rsid w:val="00DF440D"/>
    <w:rsid w:val="00DF4CDC"/>
    <w:rsid w:val="00DF51E9"/>
    <w:rsid w:val="00DF620B"/>
    <w:rsid w:val="00DF6617"/>
    <w:rsid w:val="00E03826"/>
    <w:rsid w:val="00E04952"/>
    <w:rsid w:val="00E04B40"/>
    <w:rsid w:val="00E05CEF"/>
    <w:rsid w:val="00E130B5"/>
    <w:rsid w:val="00E203CB"/>
    <w:rsid w:val="00E21DEE"/>
    <w:rsid w:val="00E23346"/>
    <w:rsid w:val="00E24C37"/>
    <w:rsid w:val="00E278CA"/>
    <w:rsid w:val="00E33A10"/>
    <w:rsid w:val="00E34B78"/>
    <w:rsid w:val="00E41126"/>
    <w:rsid w:val="00E41272"/>
    <w:rsid w:val="00E436D1"/>
    <w:rsid w:val="00E44573"/>
    <w:rsid w:val="00E45BFA"/>
    <w:rsid w:val="00E46133"/>
    <w:rsid w:val="00E5356A"/>
    <w:rsid w:val="00E561A7"/>
    <w:rsid w:val="00E575D6"/>
    <w:rsid w:val="00E63FF8"/>
    <w:rsid w:val="00E66006"/>
    <w:rsid w:val="00E67B1F"/>
    <w:rsid w:val="00E70A07"/>
    <w:rsid w:val="00E70BCA"/>
    <w:rsid w:val="00E7184B"/>
    <w:rsid w:val="00E743B4"/>
    <w:rsid w:val="00E7778C"/>
    <w:rsid w:val="00E83488"/>
    <w:rsid w:val="00E83DA8"/>
    <w:rsid w:val="00E844BC"/>
    <w:rsid w:val="00E84D4E"/>
    <w:rsid w:val="00E851B6"/>
    <w:rsid w:val="00E86FD1"/>
    <w:rsid w:val="00E91850"/>
    <w:rsid w:val="00E91AD9"/>
    <w:rsid w:val="00E937F4"/>
    <w:rsid w:val="00E967C7"/>
    <w:rsid w:val="00EA0F2A"/>
    <w:rsid w:val="00EA4087"/>
    <w:rsid w:val="00EA46E1"/>
    <w:rsid w:val="00EA63FB"/>
    <w:rsid w:val="00EA73DF"/>
    <w:rsid w:val="00EB10AD"/>
    <w:rsid w:val="00EB1D2E"/>
    <w:rsid w:val="00EB579B"/>
    <w:rsid w:val="00EB5D04"/>
    <w:rsid w:val="00EB63F8"/>
    <w:rsid w:val="00EC3429"/>
    <w:rsid w:val="00EC5439"/>
    <w:rsid w:val="00EC5A45"/>
    <w:rsid w:val="00EC5FCA"/>
    <w:rsid w:val="00EC7655"/>
    <w:rsid w:val="00ED062B"/>
    <w:rsid w:val="00ED08BF"/>
    <w:rsid w:val="00ED0B6C"/>
    <w:rsid w:val="00ED0E57"/>
    <w:rsid w:val="00ED17D3"/>
    <w:rsid w:val="00EE0F20"/>
    <w:rsid w:val="00EE4BD3"/>
    <w:rsid w:val="00EE61B3"/>
    <w:rsid w:val="00EE69DD"/>
    <w:rsid w:val="00EF2B79"/>
    <w:rsid w:val="00EF30C1"/>
    <w:rsid w:val="00EF48B6"/>
    <w:rsid w:val="00EF58CC"/>
    <w:rsid w:val="00EF67E5"/>
    <w:rsid w:val="00F03F82"/>
    <w:rsid w:val="00F07163"/>
    <w:rsid w:val="00F12F29"/>
    <w:rsid w:val="00F13C0B"/>
    <w:rsid w:val="00F14004"/>
    <w:rsid w:val="00F149F8"/>
    <w:rsid w:val="00F16265"/>
    <w:rsid w:val="00F22ED3"/>
    <w:rsid w:val="00F2483B"/>
    <w:rsid w:val="00F24D40"/>
    <w:rsid w:val="00F26C43"/>
    <w:rsid w:val="00F312DF"/>
    <w:rsid w:val="00F3135A"/>
    <w:rsid w:val="00F32BA4"/>
    <w:rsid w:val="00F33E21"/>
    <w:rsid w:val="00F36476"/>
    <w:rsid w:val="00F3718F"/>
    <w:rsid w:val="00F411AD"/>
    <w:rsid w:val="00F423DF"/>
    <w:rsid w:val="00F46EF7"/>
    <w:rsid w:val="00F5068D"/>
    <w:rsid w:val="00F53DC8"/>
    <w:rsid w:val="00F55586"/>
    <w:rsid w:val="00F5768D"/>
    <w:rsid w:val="00F577A8"/>
    <w:rsid w:val="00F64A08"/>
    <w:rsid w:val="00F674A3"/>
    <w:rsid w:val="00F7153A"/>
    <w:rsid w:val="00F7260F"/>
    <w:rsid w:val="00F731CE"/>
    <w:rsid w:val="00F76227"/>
    <w:rsid w:val="00F80EC6"/>
    <w:rsid w:val="00F840EC"/>
    <w:rsid w:val="00F84798"/>
    <w:rsid w:val="00F86827"/>
    <w:rsid w:val="00F93E5D"/>
    <w:rsid w:val="00F93F77"/>
    <w:rsid w:val="00F958B8"/>
    <w:rsid w:val="00F9651D"/>
    <w:rsid w:val="00F9781D"/>
    <w:rsid w:val="00FA38C7"/>
    <w:rsid w:val="00FA39B3"/>
    <w:rsid w:val="00FA59B1"/>
    <w:rsid w:val="00FB07BB"/>
    <w:rsid w:val="00FB28E8"/>
    <w:rsid w:val="00FB78B0"/>
    <w:rsid w:val="00FC23A6"/>
    <w:rsid w:val="00FC482B"/>
    <w:rsid w:val="00FC5B84"/>
    <w:rsid w:val="00FC6AB4"/>
    <w:rsid w:val="00FC6BB0"/>
    <w:rsid w:val="00FC79A4"/>
    <w:rsid w:val="00FD3375"/>
    <w:rsid w:val="00FD4F7B"/>
    <w:rsid w:val="00FE3CC8"/>
    <w:rsid w:val="00FF0E0A"/>
    <w:rsid w:val="00FF1834"/>
    <w:rsid w:val="00FF1AC3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2EC2D"/>
  <w15:docId w15:val="{19EC62A8-5DBC-4541-B2E1-2BE8A464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D19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B0D19"/>
    <w:pPr>
      <w:keepNext/>
      <w:spacing w:before="240" w:after="240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iPriority w:val="9"/>
    <w:qFormat/>
    <w:rsid w:val="00AB0D19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AB0D19"/>
    <w:pPr>
      <w:keepNext/>
      <w:outlineLvl w:val="2"/>
    </w:pPr>
    <w:rPr>
      <w:rFonts w:ascii="Times New Roman CYR" w:hAnsi="Times New Roman CYR"/>
      <w:b/>
      <w:bCs/>
      <w:spacing w:val="60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B0D19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D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0D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0D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0D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page number"/>
    <w:basedOn w:val="a0"/>
    <w:uiPriority w:val="99"/>
    <w:rsid w:val="00AB0D19"/>
    <w:rPr>
      <w:rFonts w:cs="Times New Roman"/>
      <w:spacing w:val="0"/>
      <w:w w:val="100"/>
      <w:sz w:val="22"/>
      <w:szCs w:val="22"/>
    </w:rPr>
  </w:style>
  <w:style w:type="paragraph" w:customStyle="1" w:styleId="14-15">
    <w:name w:val="14-15"/>
    <w:basedOn w:val="a4"/>
    <w:rsid w:val="00AB0D19"/>
    <w:pPr>
      <w:spacing w:after="0" w:line="360" w:lineRule="auto"/>
      <w:ind w:left="0" w:firstLine="709"/>
      <w:jc w:val="both"/>
    </w:pPr>
    <w:rPr>
      <w:kern w:val="28"/>
    </w:rPr>
  </w:style>
  <w:style w:type="paragraph" w:styleId="a5">
    <w:name w:val="header"/>
    <w:basedOn w:val="a"/>
    <w:link w:val="a6"/>
    <w:uiPriority w:val="99"/>
    <w:rsid w:val="00AB0D19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AB0D19"/>
    <w:rPr>
      <w:sz w:val="28"/>
      <w:szCs w:val="28"/>
    </w:rPr>
  </w:style>
  <w:style w:type="paragraph" w:customStyle="1" w:styleId="14">
    <w:name w:val="текст14"/>
    <w:aliases w:val="5"/>
    <w:basedOn w:val="a"/>
    <w:rsid w:val="00AB0D19"/>
    <w:pPr>
      <w:spacing w:line="360" w:lineRule="auto"/>
      <w:ind w:firstLine="720"/>
      <w:jc w:val="both"/>
    </w:pPr>
  </w:style>
  <w:style w:type="paragraph" w:customStyle="1" w:styleId="140">
    <w:name w:val="Текст14"/>
    <w:basedOn w:val="a"/>
    <w:rsid w:val="00AB0D19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B0D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B0D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0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link w:val="a7"/>
    <w:uiPriority w:val="99"/>
    <w:rsid w:val="00AB0D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4"/>
    <w:uiPriority w:val="99"/>
    <w:semiHidden/>
    <w:rsid w:val="00AB0D19"/>
    <w:rPr>
      <w:sz w:val="28"/>
      <w:szCs w:val="28"/>
    </w:rPr>
  </w:style>
  <w:style w:type="paragraph" w:styleId="a8">
    <w:name w:val="footer"/>
    <w:basedOn w:val="a"/>
    <w:link w:val="a9"/>
    <w:uiPriority w:val="99"/>
    <w:rsid w:val="00AB0D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0D19"/>
    <w:rPr>
      <w:sz w:val="28"/>
      <w:szCs w:val="28"/>
    </w:rPr>
  </w:style>
  <w:style w:type="paragraph" w:styleId="aa">
    <w:name w:val="Balloon Text"/>
    <w:basedOn w:val="a"/>
    <w:link w:val="ab"/>
    <w:uiPriority w:val="99"/>
    <w:rsid w:val="00AB0D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AB0D19"/>
    <w:rPr>
      <w:rFonts w:ascii="Tahoma" w:hAnsi="Tahoma" w:cs="Tahoma"/>
      <w:sz w:val="16"/>
      <w:szCs w:val="16"/>
    </w:rPr>
  </w:style>
  <w:style w:type="paragraph" w:customStyle="1" w:styleId="ac">
    <w:name w:val="Знак"/>
    <w:basedOn w:val="4"/>
    <w:rsid w:val="00AB0D19"/>
  </w:style>
  <w:style w:type="paragraph" w:styleId="ad">
    <w:name w:val="Document Map"/>
    <w:basedOn w:val="a"/>
    <w:link w:val="ae"/>
    <w:uiPriority w:val="99"/>
    <w:semiHidden/>
    <w:rsid w:val="007A5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B0D1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rsid w:val="0033346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B0D19"/>
  </w:style>
  <w:style w:type="character" w:styleId="af1">
    <w:name w:val="footnote reference"/>
    <w:basedOn w:val="a0"/>
    <w:uiPriority w:val="99"/>
    <w:rsid w:val="0033346C"/>
    <w:rPr>
      <w:rFonts w:cs="Times New Roman"/>
      <w:vertAlign w:val="superscript"/>
    </w:rPr>
  </w:style>
  <w:style w:type="paragraph" w:styleId="af2">
    <w:name w:val="endnote text"/>
    <w:basedOn w:val="a"/>
    <w:link w:val="af3"/>
    <w:rsid w:val="00CD004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CD004E"/>
  </w:style>
  <w:style w:type="character" w:styleId="af4">
    <w:name w:val="endnote reference"/>
    <w:basedOn w:val="a0"/>
    <w:rsid w:val="00CD004E"/>
    <w:rPr>
      <w:vertAlign w:val="superscript"/>
    </w:rPr>
  </w:style>
  <w:style w:type="table" w:styleId="af5">
    <w:name w:val="Table Grid"/>
    <w:basedOn w:val="a1"/>
    <w:rsid w:val="00DB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255A19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553B5"/>
  </w:style>
  <w:style w:type="paragraph" w:styleId="af7">
    <w:name w:val="Body Text"/>
    <w:basedOn w:val="a"/>
    <w:link w:val="af8"/>
    <w:rsid w:val="004553B5"/>
    <w:rPr>
      <w:rFonts w:ascii="Times New Roman CYR" w:hAnsi="Times New Roman CYR"/>
      <w:b/>
      <w:sz w:val="34"/>
      <w:szCs w:val="20"/>
    </w:rPr>
  </w:style>
  <w:style w:type="character" w:customStyle="1" w:styleId="af8">
    <w:name w:val="Основной текст Знак"/>
    <w:basedOn w:val="a0"/>
    <w:link w:val="af7"/>
    <w:rsid w:val="004553B5"/>
    <w:rPr>
      <w:rFonts w:ascii="Times New Roman CYR" w:hAnsi="Times New Roman CYR"/>
      <w:b/>
      <w:sz w:val="34"/>
    </w:rPr>
  </w:style>
  <w:style w:type="table" w:customStyle="1" w:styleId="12">
    <w:name w:val="Сетка таблицы1"/>
    <w:basedOn w:val="a1"/>
    <w:next w:val="af5"/>
    <w:rsid w:val="0045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4553B5"/>
    <w:pPr>
      <w:spacing w:after="120" w:line="480" w:lineRule="auto"/>
      <w:ind w:firstLine="720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4553B5"/>
    <w:rPr>
      <w:sz w:val="28"/>
    </w:rPr>
  </w:style>
  <w:style w:type="paragraph" w:styleId="af9">
    <w:name w:val="List Paragraph"/>
    <w:basedOn w:val="a"/>
    <w:uiPriority w:val="34"/>
    <w:qFormat/>
    <w:rsid w:val="004553B5"/>
    <w:pPr>
      <w:spacing w:after="120"/>
      <w:ind w:left="720" w:firstLine="720"/>
      <w:contextualSpacing/>
      <w:jc w:val="both"/>
    </w:pPr>
    <w:rPr>
      <w:szCs w:val="20"/>
    </w:rPr>
  </w:style>
  <w:style w:type="character" w:styleId="afa">
    <w:name w:val="Hyperlink"/>
    <w:uiPriority w:val="99"/>
    <w:unhideWhenUsed/>
    <w:rsid w:val="004553B5"/>
    <w:rPr>
      <w:color w:val="0000FF"/>
      <w:u w:val="single"/>
    </w:rPr>
  </w:style>
  <w:style w:type="character" w:styleId="afb">
    <w:name w:val="annotation reference"/>
    <w:uiPriority w:val="99"/>
    <w:unhideWhenUsed/>
    <w:rsid w:val="004553B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553B5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4553B5"/>
  </w:style>
  <w:style w:type="paragraph" w:styleId="afe">
    <w:name w:val="annotation subject"/>
    <w:basedOn w:val="afc"/>
    <w:next w:val="afc"/>
    <w:link w:val="aff"/>
    <w:uiPriority w:val="99"/>
    <w:unhideWhenUsed/>
    <w:rsid w:val="004553B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553B5"/>
    <w:rPr>
      <w:b/>
      <w:bCs/>
    </w:rPr>
  </w:style>
  <w:style w:type="paragraph" w:customStyle="1" w:styleId="14-150">
    <w:name w:val="текст14-15"/>
    <w:basedOn w:val="a"/>
    <w:rsid w:val="004553B5"/>
    <w:pPr>
      <w:widowControl w:val="0"/>
      <w:spacing w:after="120" w:line="360" w:lineRule="auto"/>
      <w:ind w:firstLine="709"/>
      <w:jc w:val="both"/>
    </w:pPr>
  </w:style>
  <w:style w:type="character" w:styleId="aff0">
    <w:name w:val="Strong"/>
    <w:basedOn w:val="a0"/>
    <w:uiPriority w:val="22"/>
    <w:qFormat/>
    <w:rsid w:val="00770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7413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6E36B8106D5E5E8D638C57FCBE1C09E9E4894BD2155EDB72F1659552571F598C8E096EAF581F22995C3BE51A29F667B97929D7B603C838BFc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6E36B8106D5E5E8D638C57FCBE1C09E9E4894BD2155EDB72F1659552571F598C8E096EAF581F22995C3BE51A29F667B97929D7B603C838BFc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68045-D825-4FED-B6DC-580A8CB7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7319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mashb7</dc:creator>
  <cp:lastModifiedBy>admin</cp:lastModifiedBy>
  <cp:revision>3</cp:revision>
  <cp:lastPrinted>2021-07-01T14:10:00Z</cp:lastPrinted>
  <dcterms:created xsi:type="dcterms:W3CDTF">2021-07-01T16:20:00Z</dcterms:created>
  <dcterms:modified xsi:type="dcterms:W3CDTF">2021-07-02T04:49:00Z</dcterms:modified>
</cp:coreProperties>
</file>