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8BF4" w14:textId="77777777"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14:paraId="225B5D8B" w14:textId="7F68184B" w:rsidR="00D5590E" w:rsidRDefault="00610543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92718865"/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расширенного заседания Общественного и </w:t>
      </w:r>
      <w:r w:rsidR="00440CF6">
        <w:rPr>
          <w:rFonts w:ascii="Times New Roman" w:hAnsi="Times New Roman"/>
          <w:b/>
          <w:sz w:val="28"/>
          <w:szCs w:val="28"/>
        </w:rPr>
        <w:t xml:space="preserve">Консультативного (экспертного)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советов</w:t>
      </w:r>
      <w:r w:rsidR="00440C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3F44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7539DB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  <w:r w:rsidR="00D5590E">
        <w:rPr>
          <w:rFonts w:ascii="Times New Roman" w:hAnsi="Times New Roman"/>
          <w:b/>
          <w:sz w:val="28"/>
          <w:szCs w:val="28"/>
        </w:rPr>
        <w:t>«</w:t>
      </w:r>
      <w:r w:rsidR="00440CF6" w:rsidRPr="00440CF6">
        <w:rPr>
          <w:rFonts w:ascii="Times New Roman" w:hAnsi="Times New Roman"/>
          <w:b/>
          <w:sz w:val="28"/>
          <w:szCs w:val="28"/>
        </w:rPr>
        <w:t>О результатах выборов, проведенных на территории Самарской области в 2021 году, и взаимодействии Избирательной комиссии Самарской области с Уполномоченным по правам человека в Самарской области</w:t>
      </w:r>
      <w:r w:rsidR="00CE505A" w:rsidRPr="00CE505A">
        <w:rPr>
          <w:rFonts w:ascii="Times New Roman" w:hAnsi="Times New Roman"/>
          <w:b/>
          <w:sz w:val="28"/>
          <w:szCs w:val="28"/>
        </w:rPr>
        <w:t>»</w:t>
      </w:r>
      <w:r w:rsidR="00D5590E" w:rsidRPr="00BF4810">
        <w:rPr>
          <w:rFonts w:ascii="Times New Roman" w:hAnsi="Times New Roman"/>
          <w:b/>
          <w:color w:val="000000"/>
          <w:sz w:val="28"/>
          <w:szCs w:val="28"/>
        </w:rPr>
        <w:t>»</w:t>
      </w:r>
    </w:p>
    <w:bookmarkEnd w:id="0"/>
    <w:p w14:paraId="262053E5" w14:textId="77777777" w:rsidR="003377C0" w:rsidRPr="00373F0C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13F4D16" w14:textId="1EBC43D1" w:rsidR="00610543" w:rsidRPr="00373F0C" w:rsidRDefault="00440CF6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A54E28">
        <w:rPr>
          <w:rFonts w:ascii="Times New Roman" w:hAnsi="Times New Roman"/>
          <w:b/>
          <w:color w:val="000000"/>
          <w:sz w:val="28"/>
          <w:szCs w:val="28"/>
        </w:rPr>
        <w:t>9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 w:rsidR="00CE505A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CE505A">
        <w:rPr>
          <w:rFonts w:ascii="Times New Roman" w:hAnsi="Times New Roman"/>
          <w:b/>
          <w:color w:val="000000"/>
          <w:sz w:val="28"/>
          <w:szCs w:val="28"/>
        </w:rPr>
        <w:t>.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color w:val="000000"/>
          <w:sz w:val="28"/>
          <w:szCs w:val="28"/>
        </w:rPr>
        <w:t>21</w:t>
      </w:r>
    </w:p>
    <w:p w14:paraId="347D171D" w14:textId="77777777" w:rsidR="003377C0" w:rsidRDefault="003377C0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3E30D01" w14:textId="23495DA4" w:rsidR="00440CF6" w:rsidRPr="00440CF6" w:rsidRDefault="00AF1A1F" w:rsidP="0004706A">
      <w:pPr>
        <w:tabs>
          <w:tab w:val="left" w:pos="993"/>
        </w:tabs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 и Консультативный (экспертный) </w:t>
      </w:r>
      <w:r w:rsidR="00440CF6" w:rsidRPr="00440CF6">
        <w:rPr>
          <w:rFonts w:ascii="Times New Roman" w:hAnsi="Times New Roman"/>
          <w:color w:val="000000" w:themeColor="text1"/>
          <w:sz w:val="28"/>
          <w:szCs w:val="28"/>
        </w:rPr>
        <w:t xml:space="preserve">советы по вопросам прав и свобод человека при Уполномоченном по правам человека в Самарской области, </w:t>
      </w:r>
      <w:r w:rsidR="00440CF6">
        <w:rPr>
          <w:rFonts w:ascii="Times New Roman" w:hAnsi="Times New Roman"/>
          <w:color w:val="000000" w:themeColor="text1"/>
          <w:sz w:val="28"/>
          <w:szCs w:val="28"/>
        </w:rPr>
        <w:t xml:space="preserve">заслушав и </w:t>
      </w:r>
      <w:r w:rsidR="00440CF6" w:rsidRPr="00440CF6">
        <w:rPr>
          <w:rFonts w:ascii="Times New Roman" w:hAnsi="Times New Roman"/>
          <w:color w:val="000000" w:themeColor="text1"/>
          <w:sz w:val="28"/>
          <w:szCs w:val="28"/>
        </w:rPr>
        <w:t>обсудив информацию о результатах выборов, проведенных на территории Самарской области в 2021 году, и взаимодействии Избирательной комиссии Самарской области с Уполномоченным по правам человека в Самарской области, отметили, что деятельность Избирательной комиссии Самарской области в период выборной кампании 20</w:t>
      </w:r>
      <w:r w:rsidR="00440CF6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440CF6" w:rsidRPr="00440CF6">
        <w:rPr>
          <w:rFonts w:ascii="Times New Roman" w:hAnsi="Times New Roman"/>
          <w:color w:val="000000" w:themeColor="text1"/>
          <w:sz w:val="28"/>
          <w:szCs w:val="28"/>
        </w:rPr>
        <w:t xml:space="preserve"> года была направлена на реализацию закрепленных статьей 32 Конституции Российской Федерации прав граждан избирать и быть избранным и безусловное исполнение положений действующего избирательного законодательства Российской Федерации и Самарской области, и решили: </w:t>
      </w:r>
    </w:p>
    <w:p w14:paraId="4876C5A4" w14:textId="77777777" w:rsidR="00440CF6" w:rsidRPr="00440CF6" w:rsidRDefault="00440CF6" w:rsidP="0004706A">
      <w:pPr>
        <w:tabs>
          <w:tab w:val="left" w:pos="993"/>
        </w:tabs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88FC19" w14:textId="3673F738" w:rsidR="00440CF6" w:rsidRPr="00440CF6" w:rsidRDefault="00440CF6" w:rsidP="0004706A">
      <w:pPr>
        <w:tabs>
          <w:tab w:val="left" w:pos="993"/>
        </w:tabs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0CF6">
        <w:rPr>
          <w:rFonts w:ascii="Times New Roman" w:hAnsi="Times New Roman"/>
          <w:color w:val="000000" w:themeColor="text1"/>
          <w:sz w:val="28"/>
          <w:szCs w:val="28"/>
        </w:rPr>
        <w:t>I.</w:t>
      </w:r>
      <w:r w:rsidRPr="00440CF6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Принять к сведению информацию Избирательной комиссии Самарской области об итогах выборов депутатов Государственной Думы Федерального Собрания Российской Федерации </w:t>
      </w:r>
      <w:r>
        <w:rPr>
          <w:rFonts w:ascii="Times New Roman" w:hAnsi="Times New Roman"/>
          <w:color w:val="000000" w:themeColor="text1"/>
          <w:sz w:val="28"/>
          <w:szCs w:val="28"/>
        </w:rPr>
        <w:t>восьмого</w:t>
      </w:r>
      <w:r w:rsidRPr="00440CF6">
        <w:rPr>
          <w:rFonts w:ascii="Times New Roman" w:hAnsi="Times New Roman"/>
          <w:color w:val="000000" w:themeColor="text1"/>
          <w:sz w:val="28"/>
          <w:szCs w:val="28"/>
        </w:rPr>
        <w:t xml:space="preserve"> созыва и выборов депутатов Самарской Губернской Думы </w:t>
      </w:r>
      <w:r>
        <w:rPr>
          <w:rFonts w:ascii="Times New Roman" w:hAnsi="Times New Roman"/>
          <w:color w:val="000000" w:themeColor="text1"/>
          <w:sz w:val="28"/>
          <w:szCs w:val="28"/>
        </w:rPr>
        <w:t>седьмого</w:t>
      </w:r>
      <w:r w:rsidRPr="00440CF6">
        <w:rPr>
          <w:rFonts w:ascii="Times New Roman" w:hAnsi="Times New Roman"/>
          <w:color w:val="000000" w:themeColor="text1"/>
          <w:sz w:val="28"/>
          <w:szCs w:val="28"/>
        </w:rPr>
        <w:t xml:space="preserve"> созыва. </w:t>
      </w:r>
    </w:p>
    <w:p w14:paraId="153C048E" w14:textId="77777777" w:rsidR="00440CF6" w:rsidRPr="00440CF6" w:rsidRDefault="00440CF6" w:rsidP="0004706A">
      <w:pPr>
        <w:tabs>
          <w:tab w:val="left" w:pos="993"/>
        </w:tabs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3BC116" w14:textId="77777777" w:rsidR="006E3147" w:rsidRDefault="00440CF6" w:rsidP="0004706A">
      <w:pPr>
        <w:tabs>
          <w:tab w:val="left" w:pos="993"/>
        </w:tabs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0CF6">
        <w:rPr>
          <w:rFonts w:ascii="Times New Roman" w:hAnsi="Times New Roman"/>
          <w:color w:val="000000" w:themeColor="text1"/>
          <w:sz w:val="28"/>
          <w:szCs w:val="28"/>
        </w:rPr>
        <w:t>II.</w:t>
      </w:r>
      <w:r w:rsidRPr="00440CF6">
        <w:rPr>
          <w:rFonts w:ascii="Times New Roman" w:hAnsi="Times New Roman"/>
          <w:color w:val="000000" w:themeColor="text1"/>
          <w:sz w:val="28"/>
          <w:szCs w:val="28"/>
        </w:rPr>
        <w:tab/>
        <w:t>Рекомендовать Уполномоченному по правам человека в Самарской области и Избирательной комиссии Самарской области продолжить совместную работу, направленную на реализацию закрепленных статьей 32 Конституции Российской Федерации прав граждан избирать и быть избранным в рамках соглашения о взаимодействии от 21.07.2016.</w:t>
      </w:r>
    </w:p>
    <w:p w14:paraId="0568461D" w14:textId="77777777" w:rsidR="006E3147" w:rsidRDefault="006E3147" w:rsidP="0004706A">
      <w:pPr>
        <w:tabs>
          <w:tab w:val="left" w:pos="993"/>
        </w:tabs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2F1C8C" w14:textId="59EDF9FC" w:rsidR="006E3147" w:rsidRDefault="006E3147" w:rsidP="0004706A">
      <w:pPr>
        <w:tabs>
          <w:tab w:val="left" w:pos="993"/>
        </w:tabs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6E3147">
        <w:rPr>
          <w:rFonts w:ascii="Times New Roman" w:hAnsi="Times New Roman"/>
          <w:sz w:val="28"/>
          <w:szCs w:val="28"/>
        </w:rPr>
        <w:t>. Рекомендовать Уполномоченному по правам человека в Самарской области:</w:t>
      </w:r>
    </w:p>
    <w:p w14:paraId="199C0E31" w14:textId="6202B87C" w:rsidR="006E3147" w:rsidRDefault="006E3147" w:rsidP="0004706A">
      <w:pPr>
        <w:tabs>
          <w:tab w:val="left" w:pos="993"/>
        </w:tabs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продолжить систематическую работу по подготовке предложений по совершенствованию действующего избирательного законодательства;</w:t>
      </w:r>
    </w:p>
    <w:p w14:paraId="1D6C52CD" w14:textId="27F42A4C" w:rsidR="006E3147" w:rsidRPr="006E3147" w:rsidRDefault="006E3147" w:rsidP="0004706A">
      <w:pPr>
        <w:tabs>
          <w:tab w:val="left" w:pos="993"/>
        </w:tabs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продолжить работу по правовому просвещению граждан в части вопросов реализации их избирательных прав;</w:t>
      </w:r>
    </w:p>
    <w:p w14:paraId="1E8DE35B" w14:textId="0D6795E4" w:rsidR="006E3147" w:rsidRPr="006E3147" w:rsidRDefault="006E3147" w:rsidP="0004706A">
      <w:pPr>
        <w:tabs>
          <w:tab w:val="left" w:pos="993"/>
          <w:tab w:val="left" w:pos="1134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6E3147">
        <w:rPr>
          <w:rFonts w:ascii="Times New Roman" w:hAnsi="Times New Roman"/>
          <w:sz w:val="28"/>
          <w:szCs w:val="28"/>
        </w:rPr>
        <w:t>при проведении выездных мероприятий, направленных на проверку обеспечения реализации избирательных прав граждан уделить особое внимание вопросам доступности избирательных участков для граждан.</w:t>
      </w:r>
    </w:p>
    <w:p w14:paraId="35C4467E" w14:textId="77777777" w:rsidR="006E3147" w:rsidRDefault="006E3147" w:rsidP="00440C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28DFE0" w14:textId="77777777" w:rsidR="00D600EC" w:rsidRPr="00373F0C" w:rsidRDefault="00D600EC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21406F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14:paraId="4BB1B4AC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7B6CF5DC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14:paraId="1E20EEC9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14:paraId="70756437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79831FB" w14:textId="77777777" w:rsidR="00AF1A1F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</w:t>
      </w:r>
      <w:r w:rsidR="00AF1A1F" w:rsidRPr="00AF1A1F">
        <w:rPr>
          <w:rFonts w:ascii="Times New Roman" w:hAnsi="Times New Roman"/>
          <w:color w:val="000000" w:themeColor="text1"/>
          <w:sz w:val="28"/>
          <w:szCs w:val="28"/>
        </w:rPr>
        <w:t xml:space="preserve">Консультативного (экспертного) </w:t>
      </w:r>
    </w:p>
    <w:p w14:paraId="2BF64723" w14:textId="7DC740A0" w:rsidR="00610543" w:rsidRPr="00373F0C" w:rsidRDefault="00AF1A1F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>овета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2213C91B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</w:t>
      </w:r>
      <w:r w:rsidRPr="00E60072">
        <w:rPr>
          <w:rFonts w:ascii="Times New Roman" w:hAnsi="Times New Roman"/>
          <w:color w:val="000000" w:themeColor="text1"/>
          <w:sz w:val="26"/>
          <w:szCs w:val="28"/>
        </w:rPr>
        <w:t>правам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C16DDE8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14:paraId="444C09F6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14:paraId="342705CC" w14:textId="77777777" w:rsidR="00EC0554" w:rsidRPr="00373F0C" w:rsidRDefault="00610543" w:rsidP="000B1860">
      <w:pPr>
        <w:spacing w:after="0" w:line="240" w:lineRule="auto"/>
        <w:rPr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                        О.Д. </w:t>
      </w:r>
      <w:proofErr w:type="spellStart"/>
      <w:r w:rsidRPr="00373F0C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</w:p>
    <w:sectPr w:rsidR="00EC0554" w:rsidRPr="00373F0C" w:rsidSect="0004706A">
      <w:headerReference w:type="default" r:id="rId8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D218" w14:textId="77777777" w:rsidR="00414E73" w:rsidRDefault="00414E73" w:rsidP="001B2683">
      <w:pPr>
        <w:spacing w:after="0" w:line="240" w:lineRule="auto"/>
      </w:pPr>
      <w:r>
        <w:separator/>
      </w:r>
    </w:p>
  </w:endnote>
  <w:endnote w:type="continuationSeparator" w:id="0">
    <w:p w14:paraId="484DAEE9" w14:textId="77777777" w:rsidR="00414E73" w:rsidRDefault="00414E73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63E5F" w14:textId="77777777" w:rsidR="00414E73" w:rsidRDefault="00414E73" w:rsidP="001B2683">
      <w:pPr>
        <w:spacing w:after="0" w:line="240" w:lineRule="auto"/>
      </w:pPr>
      <w:r>
        <w:separator/>
      </w:r>
    </w:p>
  </w:footnote>
  <w:footnote w:type="continuationSeparator" w:id="0">
    <w:p w14:paraId="51D0AA97" w14:textId="77777777" w:rsidR="00414E73" w:rsidRDefault="00414E73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9387638"/>
      <w:docPartObj>
        <w:docPartGallery w:val="Page Numbers (Top of Page)"/>
        <w:docPartUnique/>
      </w:docPartObj>
    </w:sdtPr>
    <w:sdtEndPr/>
    <w:sdtContent>
      <w:p w14:paraId="03D42F69" w14:textId="77777777"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D1A">
          <w:rPr>
            <w:noProof/>
          </w:rPr>
          <w:t>2</w:t>
        </w:r>
        <w:r>
          <w:fldChar w:fldCharType="end"/>
        </w:r>
      </w:p>
    </w:sdtContent>
  </w:sdt>
  <w:p w14:paraId="7E2B8C5C" w14:textId="77777777"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E6745B"/>
    <w:multiLevelType w:val="hybridMultilevel"/>
    <w:tmpl w:val="3F6A1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2A17"/>
    <w:multiLevelType w:val="hybridMultilevel"/>
    <w:tmpl w:val="F918BEDA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1B18C1"/>
    <w:multiLevelType w:val="hybridMultilevel"/>
    <w:tmpl w:val="BFB2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D15F8"/>
    <w:multiLevelType w:val="hybridMultilevel"/>
    <w:tmpl w:val="F0AC9D3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C82BA0"/>
    <w:multiLevelType w:val="hybridMultilevel"/>
    <w:tmpl w:val="CD6AE45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4514E"/>
    <w:multiLevelType w:val="hybridMultilevel"/>
    <w:tmpl w:val="707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0"/>
  </w:num>
  <w:num w:numId="5">
    <w:abstractNumId w:val="0"/>
  </w:num>
  <w:num w:numId="6">
    <w:abstractNumId w:val="15"/>
  </w:num>
  <w:num w:numId="7">
    <w:abstractNumId w:val="1"/>
  </w:num>
  <w:num w:numId="8">
    <w:abstractNumId w:val="12"/>
  </w:num>
  <w:num w:numId="9">
    <w:abstractNumId w:val="6"/>
  </w:num>
  <w:num w:numId="10">
    <w:abstractNumId w:val="20"/>
  </w:num>
  <w:num w:numId="11">
    <w:abstractNumId w:val="14"/>
  </w:num>
  <w:num w:numId="12">
    <w:abstractNumId w:val="9"/>
  </w:num>
  <w:num w:numId="13">
    <w:abstractNumId w:val="2"/>
  </w:num>
  <w:num w:numId="14">
    <w:abstractNumId w:val="22"/>
  </w:num>
  <w:num w:numId="15">
    <w:abstractNumId w:val="21"/>
  </w:num>
  <w:num w:numId="16">
    <w:abstractNumId w:val="13"/>
  </w:num>
  <w:num w:numId="17">
    <w:abstractNumId w:val="4"/>
  </w:num>
  <w:num w:numId="18">
    <w:abstractNumId w:val="3"/>
  </w:num>
  <w:num w:numId="19">
    <w:abstractNumId w:val="17"/>
  </w:num>
  <w:num w:numId="20">
    <w:abstractNumId w:val="23"/>
  </w:num>
  <w:num w:numId="21">
    <w:abstractNumId w:val="19"/>
  </w:num>
  <w:num w:numId="22">
    <w:abstractNumId w:val="16"/>
  </w:num>
  <w:num w:numId="23">
    <w:abstractNumId w:val="11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1009B"/>
    <w:rsid w:val="00011F39"/>
    <w:rsid w:val="000129AE"/>
    <w:rsid w:val="000140D7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6A"/>
    <w:rsid w:val="00047083"/>
    <w:rsid w:val="00050772"/>
    <w:rsid w:val="00054DA4"/>
    <w:rsid w:val="00061E69"/>
    <w:rsid w:val="00062C67"/>
    <w:rsid w:val="00062F55"/>
    <w:rsid w:val="00065AB8"/>
    <w:rsid w:val="00066228"/>
    <w:rsid w:val="00072E35"/>
    <w:rsid w:val="0007444A"/>
    <w:rsid w:val="00076A9F"/>
    <w:rsid w:val="00077462"/>
    <w:rsid w:val="000808D7"/>
    <w:rsid w:val="00082E7F"/>
    <w:rsid w:val="00084CC1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860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27EBF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4E5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6A22"/>
    <w:rsid w:val="001B799F"/>
    <w:rsid w:val="001B7E65"/>
    <w:rsid w:val="001C2E93"/>
    <w:rsid w:val="001C42FD"/>
    <w:rsid w:val="001C471C"/>
    <w:rsid w:val="001C4DFF"/>
    <w:rsid w:val="001C514F"/>
    <w:rsid w:val="001C57C2"/>
    <w:rsid w:val="001D0A70"/>
    <w:rsid w:val="001D1C86"/>
    <w:rsid w:val="001D2239"/>
    <w:rsid w:val="001D3306"/>
    <w:rsid w:val="001D4AB2"/>
    <w:rsid w:val="001D6B58"/>
    <w:rsid w:val="001E2212"/>
    <w:rsid w:val="001E4FC4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3836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C2E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04B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134A6"/>
    <w:rsid w:val="003135B3"/>
    <w:rsid w:val="003137CB"/>
    <w:rsid w:val="0031394A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140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3F4450"/>
    <w:rsid w:val="00400971"/>
    <w:rsid w:val="00403495"/>
    <w:rsid w:val="00403A30"/>
    <w:rsid w:val="0040456D"/>
    <w:rsid w:val="00405692"/>
    <w:rsid w:val="00412F66"/>
    <w:rsid w:val="00414E73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5A6D"/>
    <w:rsid w:val="0043627A"/>
    <w:rsid w:val="00437941"/>
    <w:rsid w:val="00440A58"/>
    <w:rsid w:val="00440CF6"/>
    <w:rsid w:val="00442970"/>
    <w:rsid w:val="00445032"/>
    <w:rsid w:val="004467EE"/>
    <w:rsid w:val="00446906"/>
    <w:rsid w:val="0044765A"/>
    <w:rsid w:val="00450C89"/>
    <w:rsid w:val="0045366A"/>
    <w:rsid w:val="004563F9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0327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BC6"/>
    <w:rsid w:val="00573EB7"/>
    <w:rsid w:val="00574DB9"/>
    <w:rsid w:val="00577770"/>
    <w:rsid w:val="0058066B"/>
    <w:rsid w:val="00580E04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A5ACA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49"/>
    <w:rsid w:val="005F06D6"/>
    <w:rsid w:val="005F1949"/>
    <w:rsid w:val="005F21BB"/>
    <w:rsid w:val="005F70EF"/>
    <w:rsid w:val="005F7F0D"/>
    <w:rsid w:val="006010F6"/>
    <w:rsid w:val="0060286D"/>
    <w:rsid w:val="00603E33"/>
    <w:rsid w:val="00604DF8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147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0FC2"/>
    <w:rsid w:val="00732034"/>
    <w:rsid w:val="00742B71"/>
    <w:rsid w:val="00743B82"/>
    <w:rsid w:val="00745376"/>
    <w:rsid w:val="00747B41"/>
    <w:rsid w:val="007524D9"/>
    <w:rsid w:val="007539DB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A6C"/>
    <w:rsid w:val="007E0BE4"/>
    <w:rsid w:val="007E17D7"/>
    <w:rsid w:val="007E248C"/>
    <w:rsid w:val="007E39D5"/>
    <w:rsid w:val="007E74E1"/>
    <w:rsid w:val="007E7973"/>
    <w:rsid w:val="007F0649"/>
    <w:rsid w:val="007F290F"/>
    <w:rsid w:val="007F2C5C"/>
    <w:rsid w:val="007F4700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2DF5"/>
    <w:rsid w:val="008253F4"/>
    <w:rsid w:val="00831CB2"/>
    <w:rsid w:val="008321F0"/>
    <w:rsid w:val="00840A2A"/>
    <w:rsid w:val="00842849"/>
    <w:rsid w:val="00853A6C"/>
    <w:rsid w:val="0085466E"/>
    <w:rsid w:val="008546E9"/>
    <w:rsid w:val="0085470C"/>
    <w:rsid w:val="008575A1"/>
    <w:rsid w:val="0086125C"/>
    <w:rsid w:val="00862ADA"/>
    <w:rsid w:val="008634BE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5D43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54E5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7AF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473F6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672DC"/>
    <w:rsid w:val="00970666"/>
    <w:rsid w:val="0097184C"/>
    <w:rsid w:val="009729D2"/>
    <w:rsid w:val="0097328C"/>
    <w:rsid w:val="00973688"/>
    <w:rsid w:val="00977034"/>
    <w:rsid w:val="00977AE2"/>
    <w:rsid w:val="0098083B"/>
    <w:rsid w:val="00983258"/>
    <w:rsid w:val="009835E2"/>
    <w:rsid w:val="00986FA4"/>
    <w:rsid w:val="009900E8"/>
    <w:rsid w:val="00991147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06D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4E28"/>
    <w:rsid w:val="00A55826"/>
    <w:rsid w:val="00A55857"/>
    <w:rsid w:val="00A55B4D"/>
    <w:rsid w:val="00A601E3"/>
    <w:rsid w:val="00A616A3"/>
    <w:rsid w:val="00A65B2C"/>
    <w:rsid w:val="00A6638E"/>
    <w:rsid w:val="00A67DE9"/>
    <w:rsid w:val="00A72733"/>
    <w:rsid w:val="00A776E3"/>
    <w:rsid w:val="00A77EA8"/>
    <w:rsid w:val="00A819C4"/>
    <w:rsid w:val="00A819D3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A1F"/>
    <w:rsid w:val="00AF1E3B"/>
    <w:rsid w:val="00AF440B"/>
    <w:rsid w:val="00AF51C0"/>
    <w:rsid w:val="00AF72A8"/>
    <w:rsid w:val="00B02EAD"/>
    <w:rsid w:val="00B0612A"/>
    <w:rsid w:val="00B0724F"/>
    <w:rsid w:val="00B10652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6B8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507C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2B59"/>
    <w:rsid w:val="00C02D1A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69F"/>
    <w:rsid w:val="00C528B1"/>
    <w:rsid w:val="00C529E8"/>
    <w:rsid w:val="00C55455"/>
    <w:rsid w:val="00C56F01"/>
    <w:rsid w:val="00C61964"/>
    <w:rsid w:val="00C64223"/>
    <w:rsid w:val="00C64346"/>
    <w:rsid w:val="00C660FE"/>
    <w:rsid w:val="00C908DA"/>
    <w:rsid w:val="00C91920"/>
    <w:rsid w:val="00C91F9B"/>
    <w:rsid w:val="00C9466D"/>
    <w:rsid w:val="00C957E8"/>
    <w:rsid w:val="00C9619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505A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00EC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66BD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975A5"/>
    <w:rsid w:val="00DA21A8"/>
    <w:rsid w:val="00DA2EB8"/>
    <w:rsid w:val="00DA413F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36F19"/>
    <w:rsid w:val="00E400C2"/>
    <w:rsid w:val="00E409C3"/>
    <w:rsid w:val="00E4204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0072"/>
    <w:rsid w:val="00E6301C"/>
    <w:rsid w:val="00E64D60"/>
    <w:rsid w:val="00E65F28"/>
    <w:rsid w:val="00E70C41"/>
    <w:rsid w:val="00E745B7"/>
    <w:rsid w:val="00E75278"/>
    <w:rsid w:val="00E762A1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A7989"/>
    <w:rsid w:val="00EB03C7"/>
    <w:rsid w:val="00EB1674"/>
    <w:rsid w:val="00EB2B02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94D"/>
    <w:rsid w:val="00F00FA1"/>
    <w:rsid w:val="00F041A5"/>
    <w:rsid w:val="00F044A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4C5C"/>
    <w:rsid w:val="00FA4CAE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497B"/>
  <w15:docId w15:val="{BE31756C-4644-4E18-B9A5-D5DA0B6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B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8E833-D781-45F5-9F45-6A286C5E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Евменчук АЛ</cp:lastModifiedBy>
  <cp:revision>7</cp:revision>
  <cp:lastPrinted>2022-01-10T10:50:00Z</cp:lastPrinted>
  <dcterms:created xsi:type="dcterms:W3CDTF">2021-12-06T04:43:00Z</dcterms:created>
  <dcterms:modified xsi:type="dcterms:W3CDTF">2022-01-10T10:56:00Z</dcterms:modified>
</cp:coreProperties>
</file>